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D3" w:rsidRDefault="00782CD3" w:rsidP="00146346">
      <w:pPr>
        <w:tabs>
          <w:tab w:val="left" w:pos="1209"/>
        </w:tabs>
        <w:spacing w:after="0" w:line="240" w:lineRule="auto"/>
        <w:jc w:val="center"/>
        <w:rPr>
          <w:rFonts w:eastAsia="Times New Roman"/>
          <w:b/>
          <w:bCs/>
          <w:sz w:val="28"/>
          <w:szCs w:val="24"/>
        </w:rPr>
      </w:pPr>
    </w:p>
    <w:p w:rsidR="00782CD3" w:rsidRDefault="00782CD3" w:rsidP="00782CD3">
      <w:pPr>
        <w:spacing w:after="0"/>
        <w:jc w:val="center"/>
        <w:rPr>
          <w:sz w:val="28"/>
          <w:szCs w:val="28"/>
        </w:rPr>
      </w:pPr>
      <w:r>
        <w:rPr>
          <w:sz w:val="28"/>
          <w:szCs w:val="28"/>
        </w:rPr>
        <w:t>Совет депутатов Иткульского сельсовета</w:t>
      </w:r>
    </w:p>
    <w:p w:rsidR="00782CD3" w:rsidRDefault="00782CD3" w:rsidP="00782CD3">
      <w:pPr>
        <w:spacing w:after="0"/>
        <w:jc w:val="center"/>
        <w:rPr>
          <w:sz w:val="28"/>
          <w:szCs w:val="28"/>
        </w:rPr>
      </w:pPr>
      <w:r>
        <w:rPr>
          <w:sz w:val="28"/>
          <w:szCs w:val="28"/>
        </w:rPr>
        <w:t>Чулымского района Новосибирской области</w:t>
      </w:r>
    </w:p>
    <w:p w:rsidR="00782CD3" w:rsidRDefault="00782CD3" w:rsidP="00782CD3">
      <w:pPr>
        <w:spacing w:after="0"/>
        <w:jc w:val="center"/>
        <w:rPr>
          <w:sz w:val="28"/>
          <w:szCs w:val="28"/>
        </w:rPr>
      </w:pPr>
    </w:p>
    <w:p w:rsidR="00782CD3" w:rsidRDefault="00782CD3" w:rsidP="00782CD3">
      <w:pPr>
        <w:spacing w:after="0"/>
        <w:jc w:val="center"/>
        <w:rPr>
          <w:sz w:val="28"/>
          <w:szCs w:val="28"/>
        </w:rPr>
      </w:pPr>
      <w:r>
        <w:rPr>
          <w:sz w:val="28"/>
          <w:szCs w:val="28"/>
        </w:rPr>
        <w:t xml:space="preserve">            РЕШЕНИЕ                   №  28</w:t>
      </w:r>
    </w:p>
    <w:p w:rsidR="00782CD3" w:rsidRDefault="00782CD3" w:rsidP="00782CD3">
      <w:pPr>
        <w:spacing w:after="0"/>
        <w:jc w:val="center"/>
        <w:rPr>
          <w:sz w:val="28"/>
          <w:szCs w:val="28"/>
        </w:rPr>
      </w:pPr>
    </w:p>
    <w:p w:rsidR="00782CD3" w:rsidRDefault="00782CD3" w:rsidP="00782CD3">
      <w:pPr>
        <w:spacing w:after="0"/>
        <w:jc w:val="center"/>
        <w:rPr>
          <w:sz w:val="28"/>
          <w:szCs w:val="28"/>
        </w:rPr>
      </w:pPr>
      <w:r>
        <w:rPr>
          <w:sz w:val="28"/>
          <w:szCs w:val="28"/>
        </w:rPr>
        <w:t>Двадцать четвертой  сессии четвертого созыва</w:t>
      </w:r>
    </w:p>
    <w:p w:rsidR="00782CD3" w:rsidRDefault="00782CD3" w:rsidP="00782CD3">
      <w:pPr>
        <w:spacing w:after="0"/>
        <w:jc w:val="center"/>
        <w:rPr>
          <w:sz w:val="28"/>
          <w:szCs w:val="28"/>
        </w:rPr>
      </w:pPr>
      <w:r>
        <w:rPr>
          <w:sz w:val="28"/>
          <w:szCs w:val="28"/>
        </w:rPr>
        <w:t xml:space="preserve">30.04.2014.                 </w:t>
      </w:r>
    </w:p>
    <w:p w:rsidR="00782CD3" w:rsidRDefault="00782CD3" w:rsidP="00782CD3">
      <w:pPr>
        <w:spacing w:after="0"/>
        <w:jc w:val="center"/>
        <w:rPr>
          <w:sz w:val="28"/>
          <w:szCs w:val="28"/>
        </w:rPr>
      </w:pPr>
      <w:r>
        <w:rPr>
          <w:sz w:val="28"/>
          <w:szCs w:val="28"/>
        </w:rPr>
        <w:t xml:space="preserve">    с</w:t>
      </w:r>
      <w:proofErr w:type="gramStart"/>
      <w:r>
        <w:rPr>
          <w:sz w:val="28"/>
          <w:szCs w:val="28"/>
        </w:rPr>
        <w:t>.Н</w:t>
      </w:r>
      <w:proofErr w:type="gramEnd"/>
      <w:r>
        <w:rPr>
          <w:sz w:val="28"/>
          <w:szCs w:val="28"/>
        </w:rPr>
        <w:t>овоиткульское</w:t>
      </w:r>
    </w:p>
    <w:p w:rsidR="00782CD3" w:rsidRDefault="00782CD3" w:rsidP="00782CD3">
      <w:pPr>
        <w:spacing w:after="0"/>
        <w:jc w:val="center"/>
        <w:rPr>
          <w:sz w:val="28"/>
          <w:szCs w:val="28"/>
        </w:rPr>
      </w:pPr>
    </w:p>
    <w:p w:rsidR="00782CD3" w:rsidRDefault="00782CD3" w:rsidP="00782CD3">
      <w:pPr>
        <w:jc w:val="center"/>
        <w:rPr>
          <w:sz w:val="28"/>
          <w:szCs w:val="28"/>
        </w:rPr>
      </w:pPr>
    </w:p>
    <w:p w:rsidR="00782CD3" w:rsidRDefault="00782CD3" w:rsidP="00782CD3">
      <w:pPr>
        <w:spacing w:after="0"/>
        <w:rPr>
          <w:sz w:val="28"/>
          <w:szCs w:val="28"/>
        </w:rPr>
      </w:pPr>
      <w:r>
        <w:rPr>
          <w:sz w:val="28"/>
          <w:szCs w:val="28"/>
        </w:rPr>
        <w:t xml:space="preserve">Об исполнении  проекта плана социально </w:t>
      </w:r>
      <w:proofErr w:type="gramStart"/>
      <w:r>
        <w:rPr>
          <w:sz w:val="28"/>
          <w:szCs w:val="28"/>
        </w:rPr>
        <w:t>–э</w:t>
      </w:r>
      <w:proofErr w:type="gramEnd"/>
      <w:r>
        <w:rPr>
          <w:sz w:val="28"/>
          <w:szCs w:val="28"/>
        </w:rPr>
        <w:t>кономического развития</w:t>
      </w:r>
    </w:p>
    <w:p w:rsidR="00782CD3" w:rsidRDefault="00782CD3" w:rsidP="00782CD3">
      <w:pPr>
        <w:spacing w:after="0"/>
        <w:rPr>
          <w:sz w:val="28"/>
          <w:szCs w:val="28"/>
        </w:rPr>
      </w:pPr>
      <w:r>
        <w:rPr>
          <w:sz w:val="28"/>
          <w:szCs w:val="28"/>
        </w:rPr>
        <w:t>муниципального образования Иткульский сельсовет за 2013г.</w:t>
      </w:r>
    </w:p>
    <w:p w:rsidR="00782CD3" w:rsidRDefault="00782CD3" w:rsidP="00782CD3">
      <w:pPr>
        <w:spacing w:after="0"/>
        <w:rPr>
          <w:sz w:val="28"/>
          <w:szCs w:val="28"/>
        </w:rPr>
      </w:pPr>
    </w:p>
    <w:p w:rsidR="00782CD3" w:rsidRDefault="00782CD3" w:rsidP="00782CD3">
      <w:pPr>
        <w:spacing w:after="0"/>
        <w:rPr>
          <w:sz w:val="28"/>
          <w:szCs w:val="28"/>
        </w:rPr>
      </w:pPr>
    </w:p>
    <w:p w:rsidR="00782CD3" w:rsidRDefault="00782CD3" w:rsidP="00782CD3">
      <w:pPr>
        <w:spacing w:after="0"/>
        <w:rPr>
          <w:b/>
          <w:sz w:val="28"/>
          <w:szCs w:val="28"/>
        </w:rPr>
      </w:pPr>
      <w:r>
        <w:rPr>
          <w:sz w:val="28"/>
          <w:szCs w:val="28"/>
        </w:rPr>
        <w:t xml:space="preserve">   Заслушав и обсудив доклад зам</w:t>
      </w:r>
      <w:proofErr w:type="gramStart"/>
      <w:r>
        <w:rPr>
          <w:sz w:val="28"/>
          <w:szCs w:val="28"/>
        </w:rPr>
        <w:t>.г</w:t>
      </w:r>
      <w:proofErr w:type="gramEnd"/>
      <w:r>
        <w:rPr>
          <w:sz w:val="28"/>
          <w:szCs w:val="28"/>
        </w:rPr>
        <w:t xml:space="preserve">лавы муниципального образования Иткульского сельсовета  Борисовского С.В.  по  проекту плану социально </w:t>
      </w:r>
      <w:proofErr w:type="gramStart"/>
      <w:r>
        <w:rPr>
          <w:sz w:val="28"/>
          <w:szCs w:val="28"/>
        </w:rPr>
        <w:t>-э</w:t>
      </w:r>
      <w:proofErr w:type="gramEnd"/>
      <w:r>
        <w:rPr>
          <w:sz w:val="28"/>
          <w:szCs w:val="28"/>
        </w:rPr>
        <w:t xml:space="preserve">кономического развития МО Иткульского сельсовета за 2013г  Совет депутатов Иткульского сельсовета </w:t>
      </w:r>
      <w:r>
        <w:rPr>
          <w:b/>
          <w:sz w:val="28"/>
          <w:szCs w:val="28"/>
        </w:rPr>
        <w:t xml:space="preserve"> решил:</w:t>
      </w:r>
    </w:p>
    <w:p w:rsidR="00782CD3" w:rsidRDefault="00782CD3" w:rsidP="00782CD3">
      <w:pPr>
        <w:spacing w:after="0"/>
        <w:rPr>
          <w:b/>
          <w:sz w:val="28"/>
          <w:szCs w:val="28"/>
        </w:rPr>
      </w:pPr>
    </w:p>
    <w:p w:rsidR="00782CD3" w:rsidRDefault="00782CD3" w:rsidP="00782CD3">
      <w:pPr>
        <w:spacing w:after="0"/>
        <w:rPr>
          <w:sz w:val="28"/>
          <w:szCs w:val="28"/>
        </w:rPr>
      </w:pPr>
      <w:r>
        <w:rPr>
          <w:b/>
          <w:sz w:val="28"/>
          <w:szCs w:val="28"/>
        </w:rPr>
        <w:t>1.</w:t>
      </w:r>
      <w:r>
        <w:rPr>
          <w:sz w:val="28"/>
          <w:szCs w:val="28"/>
        </w:rPr>
        <w:t xml:space="preserve">  Информацию об итогах социально-экономического развития муниципального образования Иткульского сельсовета за 2013 г принять к сведению,  информировать население муниципального образования о результатах работы администрации в 2013 году.</w:t>
      </w:r>
    </w:p>
    <w:p w:rsidR="00782CD3" w:rsidRDefault="00782CD3" w:rsidP="00782CD3">
      <w:pPr>
        <w:spacing w:after="0"/>
        <w:rPr>
          <w:sz w:val="28"/>
          <w:szCs w:val="28"/>
        </w:rPr>
      </w:pPr>
      <w:r>
        <w:rPr>
          <w:sz w:val="28"/>
          <w:szCs w:val="28"/>
        </w:rPr>
        <w:t>4. Решение вступает в силу с момента его подписания и  опубликования в местной газете «Собеседник» муниципального образования Иткульского сельсовета.</w:t>
      </w:r>
    </w:p>
    <w:p w:rsidR="00782CD3" w:rsidRDefault="00782CD3" w:rsidP="00782CD3">
      <w:pPr>
        <w:spacing w:after="0"/>
        <w:rPr>
          <w:sz w:val="28"/>
          <w:szCs w:val="28"/>
        </w:rPr>
      </w:pPr>
    </w:p>
    <w:p w:rsidR="00782CD3" w:rsidRDefault="00782CD3" w:rsidP="00782CD3">
      <w:pPr>
        <w:spacing w:after="0"/>
        <w:rPr>
          <w:sz w:val="28"/>
          <w:szCs w:val="28"/>
        </w:rPr>
      </w:pPr>
    </w:p>
    <w:p w:rsidR="00782CD3" w:rsidRDefault="00782CD3" w:rsidP="00782CD3">
      <w:pPr>
        <w:spacing w:after="0"/>
      </w:pPr>
      <w:r>
        <w:rPr>
          <w:sz w:val="28"/>
          <w:szCs w:val="28"/>
        </w:rPr>
        <w:t xml:space="preserve">   Глава  Иткульского сельсовета                          А.В.Кулаков</w:t>
      </w:r>
    </w:p>
    <w:p w:rsidR="00782CD3" w:rsidRDefault="00782CD3" w:rsidP="00782CD3">
      <w:pPr>
        <w:spacing w:after="0"/>
      </w:pPr>
    </w:p>
    <w:p w:rsidR="00782CD3" w:rsidRDefault="00782CD3" w:rsidP="00146346">
      <w:pPr>
        <w:tabs>
          <w:tab w:val="left" w:pos="1209"/>
        </w:tabs>
        <w:spacing w:after="0" w:line="240" w:lineRule="auto"/>
        <w:jc w:val="center"/>
        <w:rPr>
          <w:rFonts w:eastAsia="Times New Roman"/>
          <w:b/>
          <w:bCs/>
          <w:sz w:val="28"/>
          <w:szCs w:val="24"/>
        </w:rPr>
      </w:pPr>
    </w:p>
    <w:p w:rsidR="00782CD3" w:rsidRDefault="00782CD3" w:rsidP="00146346">
      <w:pPr>
        <w:tabs>
          <w:tab w:val="left" w:pos="1209"/>
        </w:tabs>
        <w:spacing w:after="0" w:line="240" w:lineRule="auto"/>
        <w:jc w:val="center"/>
        <w:rPr>
          <w:rFonts w:eastAsia="Times New Roman"/>
          <w:b/>
          <w:bCs/>
          <w:sz w:val="28"/>
          <w:szCs w:val="24"/>
        </w:rPr>
      </w:pPr>
    </w:p>
    <w:p w:rsidR="00782CD3" w:rsidRDefault="00782CD3" w:rsidP="00146346">
      <w:pPr>
        <w:tabs>
          <w:tab w:val="left" w:pos="1209"/>
        </w:tabs>
        <w:spacing w:after="0" w:line="240" w:lineRule="auto"/>
        <w:jc w:val="center"/>
        <w:rPr>
          <w:rFonts w:eastAsia="Times New Roman"/>
          <w:b/>
          <w:bCs/>
          <w:sz w:val="28"/>
          <w:szCs w:val="24"/>
        </w:rPr>
      </w:pPr>
    </w:p>
    <w:p w:rsidR="00782CD3" w:rsidRDefault="00782CD3" w:rsidP="00146346">
      <w:pPr>
        <w:tabs>
          <w:tab w:val="left" w:pos="1209"/>
        </w:tabs>
        <w:spacing w:after="0" w:line="240" w:lineRule="auto"/>
        <w:jc w:val="center"/>
        <w:rPr>
          <w:rFonts w:eastAsia="Times New Roman"/>
          <w:b/>
          <w:bCs/>
          <w:sz w:val="28"/>
          <w:szCs w:val="24"/>
        </w:rPr>
      </w:pPr>
    </w:p>
    <w:p w:rsidR="00782CD3" w:rsidRDefault="00782CD3" w:rsidP="00146346">
      <w:pPr>
        <w:tabs>
          <w:tab w:val="left" w:pos="1209"/>
        </w:tabs>
        <w:spacing w:after="0" w:line="240" w:lineRule="auto"/>
        <w:jc w:val="center"/>
        <w:rPr>
          <w:rFonts w:eastAsia="Times New Roman"/>
          <w:b/>
          <w:bCs/>
          <w:sz w:val="28"/>
          <w:szCs w:val="24"/>
        </w:rPr>
      </w:pPr>
    </w:p>
    <w:p w:rsidR="00782CD3" w:rsidRDefault="00782CD3" w:rsidP="00146346">
      <w:pPr>
        <w:tabs>
          <w:tab w:val="left" w:pos="1209"/>
        </w:tabs>
        <w:spacing w:after="0" w:line="240" w:lineRule="auto"/>
        <w:jc w:val="center"/>
        <w:rPr>
          <w:rFonts w:eastAsia="Times New Roman"/>
          <w:b/>
          <w:bCs/>
          <w:sz w:val="28"/>
          <w:szCs w:val="24"/>
        </w:rPr>
      </w:pPr>
    </w:p>
    <w:p w:rsidR="00782CD3" w:rsidRDefault="00782CD3" w:rsidP="00146346">
      <w:pPr>
        <w:tabs>
          <w:tab w:val="left" w:pos="1209"/>
        </w:tabs>
        <w:spacing w:after="0" w:line="240" w:lineRule="auto"/>
        <w:jc w:val="center"/>
        <w:rPr>
          <w:rFonts w:eastAsia="Times New Roman"/>
          <w:b/>
          <w:bCs/>
          <w:sz w:val="28"/>
          <w:szCs w:val="24"/>
        </w:rPr>
      </w:pPr>
    </w:p>
    <w:p w:rsidR="00782CD3" w:rsidRDefault="00782CD3" w:rsidP="00146346">
      <w:pPr>
        <w:tabs>
          <w:tab w:val="left" w:pos="1209"/>
        </w:tabs>
        <w:spacing w:after="0" w:line="240" w:lineRule="auto"/>
        <w:jc w:val="center"/>
        <w:rPr>
          <w:rFonts w:eastAsia="Times New Roman"/>
          <w:b/>
          <w:bCs/>
          <w:sz w:val="28"/>
          <w:szCs w:val="24"/>
        </w:rPr>
      </w:pPr>
    </w:p>
    <w:p w:rsidR="00782CD3" w:rsidRDefault="00782CD3" w:rsidP="00146346">
      <w:pPr>
        <w:tabs>
          <w:tab w:val="left" w:pos="1209"/>
        </w:tabs>
        <w:spacing w:after="0" w:line="240" w:lineRule="auto"/>
        <w:jc w:val="center"/>
        <w:rPr>
          <w:rFonts w:eastAsia="Times New Roman"/>
          <w:b/>
          <w:bCs/>
          <w:sz w:val="28"/>
          <w:szCs w:val="24"/>
        </w:rPr>
      </w:pPr>
    </w:p>
    <w:p w:rsidR="00146346" w:rsidRDefault="00146346" w:rsidP="00146346">
      <w:pPr>
        <w:tabs>
          <w:tab w:val="left" w:pos="1209"/>
        </w:tabs>
        <w:spacing w:after="0" w:line="240" w:lineRule="auto"/>
        <w:jc w:val="center"/>
        <w:rPr>
          <w:rFonts w:eastAsia="Times New Roman"/>
          <w:b/>
          <w:bCs/>
          <w:sz w:val="28"/>
          <w:szCs w:val="24"/>
        </w:rPr>
      </w:pPr>
      <w:r>
        <w:rPr>
          <w:rFonts w:eastAsia="Times New Roman"/>
          <w:b/>
          <w:bCs/>
          <w:sz w:val="28"/>
          <w:szCs w:val="24"/>
        </w:rPr>
        <w:lastRenderedPageBreak/>
        <w:t xml:space="preserve">АНАЛИЗ И ПРИОРИТЕТНЫЕ НАПРАВЛЕНИЯ </w:t>
      </w:r>
    </w:p>
    <w:p w:rsidR="00146346" w:rsidRDefault="00146346" w:rsidP="00146346">
      <w:pPr>
        <w:tabs>
          <w:tab w:val="left" w:pos="1209"/>
        </w:tabs>
        <w:spacing w:after="0" w:line="240" w:lineRule="auto"/>
        <w:jc w:val="center"/>
        <w:rPr>
          <w:rFonts w:eastAsia="Times New Roman"/>
          <w:b/>
          <w:bCs/>
          <w:sz w:val="28"/>
          <w:szCs w:val="24"/>
        </w:rPr>
      </w:pPr>
      <w:r>
        <w:rPr>
          <w:rFonts w:eastAsia="Times New Roman"/>
          <w:b/>
          <w:bCs/>
          <w:sz w:val="28"/>
          <w:szCs w:val="24"/>
        </w:rPr>
        <w:t xml:space="preserve">СОЦИАЛЬНО-ЭКОНОМИЧЕСКОГО РАЗВИТИЯ </w:t>
      </w:r>
    </w:p>
    <w:p w:rsidR="00146346" w:rsidRDefault="00146346" w:rsidP="00146346">
      <w:pPr>
        <w:tabs>
          <w:tab w:val="left" w:pos="1209"/>
        </w:tabs>
        <w:spacing w:after="0" w:line="240" w:lineRule="auto"/>
        <w:jc w:val="center"/>
        <w:rPr>
          <w:rFonts w:eastAsia="Times New Roman"/>
          <w:b/>
          <w:bCs/>
          <w:sz w:val="28"/>
          <w:szCs w:val="24"/>
        </w:rPr>
      </w:pPr>
      <w:r>
        <w:rPr>
          <w:rFonts w:eastAsia="Times New Roman"/>
          <w:b/>
          <w:bCs/>
          <w:sz w:val="28"/>
          <w:szCs w:val="24"/>
        </w:rPr>
        <w:t>муниципального образования</w:t>
      </w:r>
    </w:p>
    <w:p w:rsidR="00146346" w:rsidRDefault="00146346" w:rsidP="00146346">
      <w:pPr>
        <w:tabs>
          <w:tab w:val="left" w:pos="1209"/>
        </w:tabs>
        <w:spacing w:after="0" w:line="240" w:lineRule="auto"/>
        <w:jc w:val="center"/>
        <w:rPr>
          <w:rFonts w:eastAsia="Times New Roman"/>
          <w:b/>
          <w:bCs/>
          <w:sz w:val="28"/>
          <w:szCs w:val="24"/>
        </w:rPr>
      </w:pPr>
      <w:r>
        <w:rPr>
          <w:rFonts w:eastAsia="Times New Roman"/>
          <w:b/>
          <w:bCs/>
          <w:sz w:val="28"/>
          <w:szCs w:val="24"/>
        </w:rPr>
        <w:t>Иткульский сельсовет</w:t>
      </w:r>
    </w:p>
    <w:p w:rsidR="00146346" w:rsidRDefault="00146346" w:rsidP="00146346">
      <w:pPr>
        <w:tabs>
          <w:tab w:val="left" w:pos="1209"/>
        </w:tabs>
        <w:spacing w:after="0" w:line="240" w:lineRule="auto"/>
        <w:jc w:val="center"/>
        <w:rPr>
          <w:rFonts w:eastAsia="Times New Roman"/>
          <w:b/>
          <w:bCs/>
          <w:sz w:val="28"/>
          <w:szCs w:val="24"/>
        </w:rPr>
      </w:pPr>
    </w:p>
    <w:p w:rsidR="00146346" w:rsidRDefault="00146346" w:rsidP="00146346">
      <w:pPr>
        <w:tabs>
          <w:tab w:val="left" w:pos="1209"/>
        </w:tabs>
        <w:spacing w:after="0" w:line="240" w:lineRule="auto"/>
        <w:jc w:val="center"/>
        <w:rPr>
          <w:rFonts w:eastAsia="Times New Roman"/>
          <w:b/>
          <w:bCs/>
          <w:sz w:val="28"/>
          <w:szCs w:val="24"/>
        </w:rPr>
      </w:pPr>
      <w:r>
        <w:rPr>
          <w:rFonts w:eastAsia="Times New Roman"/>
          <w:b/>
          <w:bCs/>
          <w:sz w:val="28"/>
          <w:szCs w:val="24"/>
        </w:rPr>
        <w:t>за 2010-2013 годы</w:t>
      </w:r>
    </w:p>
    <w:p w:rsidR="00146346" w:rsidRDefault="00146346" w:rsidP="00146346">
      <w:pPr>
        <w:tabs>
          <w:tab w:val="left" w:pos="1209"/>
        </w:tabs>
        <w:spacing w:after="0" w:line="240" w:lineRule="auto"/>
        <w:jc w:val="center"/>
        <w:rPr>
          <w:rFonts w:eastAsia="Times New Roman"/>
          <w:b/>
          <w:bCs/>
          <w:sz w:val="28"/>
          <w:szCs w:val="24"/>
        </w:rPr>
      </w:pPr>
    </w:p>
    <w:p w:rsidR="00146346" w:rsidRDefault="00146346" w:rsidP="00146346">
      <w:pPr>
        <w:spacing w:after="0" w:line="240" w:lineRule="auto"/>
        <w:jc w:val="both"/>
        <w:rPr>
          <w:rFonts w:eastAsia="Times New Roman"/>
          <w:b/>
          <w:sz w:val="28"/>
          <w:szCs w:val="21"/>
        </w:rPr>
      </w:pPr>
      <w:r>
        <w:rPr>
          <w:rFonts w:eastAsia="Times New Roman"/>
          <w:b/>
          <w:sz w:val="28"/>
          <w:szCs w:val="21"/>
        </w:rPr>
        <w:t>1. Стартовые условия и оценка исходной социально-экономической ситуации</w:t>
      </w:r>
    </w:p>
    <w:p w:rsidR="00146346" w:rsidRDefault="00146346" w:rsidP="00146346">
      <w:pPr>
        <w:spacing w:after="0" w:line="240" w:lineRule="auto"/>
        <w:jc w:val="both"/>
        <w:rPr>
          <w:rFonts w:eastAsia="Times New Roman"/>
          <w:b/>
          <w:sz w:val="28"/>
          <w:szCs w:val="21"/>
        </w:rPr>
      </w:pPr>
    </w:p>
    <w:p w:rsidR="00146346" w:rsidRDefault="00146346" w:rsidP="00146346">
      <w:pPr>
        <w:numPr>
          <w:ilvl w:val="1"/>
          <w:numId w:val="1"/>
        </w:numPr>
        <w:spacing w:after="0" w:line="240" w:lineRule="auto"/>
        <w:jc w:val="both"/>
        <w:rPr>
          <w:rFonts w:eastAsia="Times New Roman"/>
          <w:b/>
          <w:sz w:val="28"/>
          <w:szCs w:val="21"/>
        </w:rPr>
      </w:pPr>
      <w:r>
        <w:rPr>
          <w:rFonts w:eastAsia="Times New Roman"/>
          <w:b/>
          <w:sz w:val="28"/>
          <w:szCs w:val="21"/>
        </w:rPr>
        <w:t>Общая характеристика экономико-географического положения я Иткульского сельсовета.</w:t>
      </w:r>
    </w:p>
    <w:p w:rsidR="00146346" w:rsidRDefault="00146346" w:rsidP="00146346">
      <w:pPr>
        <w:spacing w:after="0" w:line="240" w:lineRule="auto"/>
        <w:ind w:left="720"/>
        <w:rPr>
          <w:rFonts w:eastAsia="Times New Roman"/>
          <w:sz w:val="28"/>
          <w:szCs w:val="21"/>
        </w:rPr>
      </w:pPr>
      <w:r>
        <w:rPr>
          <w:rFonts w:eastAsia="Times New Roman"/>
          <w:sz w:val="28"/>
          <w:szCs w:val="21"/>
        </w:rPr>
        <w:t>Иткульский сельсовет был образован в 1926 году.</w:t>
      </w:r>
    </w:p>
    <w:p w:rsidR="00146346" w:rsidRDefault="00146346" w:rsidP="00146346">
      <w:pPr>
        <w:spacing w:after="0" w:line="240" w:lineRule="auto"/>
        <w:jc w:val="both"/>
        <w:rPr>
          <w:rFonts w:eastAsia="Times New Roman"/>
          <w:sz w:val="28"/>
          <w:szCs w:val="21"/>
        </w:rPr>
      </w:pPr>
      <w:r>
        <w:rPr>
          <w:rFonts w:eastAsia="Times New Roman"/>
          <w:sz w:val="28"/>
          <w:szCs w:val="21"/>
        </w:rPr>
        <w:tab/>
        <w:t>Территория Иткульского сельсовета общей площадью 550,62 кв. км  расположена  в северо-западной части  Новосибирской области на расстоянии 123 км от областного центра  г</w:t>
      </w:r>
      <w:proofErr w:type="gramStart"/>
      <w:r>
        <w:rPr>
          <w:rFonts w:eastAsia="Times New Roman"/>
          <w:sz w:val="28"/>
          <w:szCs w:val="21"/>
        </w:rPr>
        <w:t>.Н</w:t>
      </w:r>
      <w:proofErr w:type="gramEnd"/>
      <w:r>
        <w:rPr>
          <w:rFonts w:eastAsia="Times New Roman"/>
          <w:sz w:val="28"/>
          <w:szCs w:val="21"/>
        </w:rPr>
        <w:t>овосибирска, в 13 км от районного центра г.Чулым и в 13 км от ближайшей железнодорожной станции Чулымская. Протяженность поселения с севера на юг составляет 35 км и с запада на восток - 20 км.</w:t>
      </w:r>
    </w:p>
    <w:p w:rsidR="00146346" w:rsidRDefault="00146346" w:rsidP="00146346">
      <w:pPr>
        <w:spacing w:after="0" w:line="240" w:lineRule="auto"/>
        <w:jc w:val="both"/>
        <w:rPr>
          <w:rFonts w:eastAsia="Times New Roman"/>
          <w:sz w:val="28"/>
        </w:rPr>
      </w:pPr>
      <w:r>
        <w:rPr>
          <w:rFonts w:eastAsia="Times New Roman"/>
          <w:sz w:val="28"/>
        </w:rPr>
        <w:tab/>
        <w:t>Иткульский сельсовет граничит с муниципальными образованиями Кабинетный, Куликовский, Каякский, Серебрянский, Ужанихинский сельсоветами, с городским округом</w:t>
      </w:r>
      <w:proofErr w:type="gramStart"/>
      <w:r>
        <w:rPr>
          <w:rFonts w:eastAsia="Times New Roman"/>
          <w:sz w:val="28"/>
        </w:rPr>
        <w:t xml:space="preserve"> ,</w:t>
      </w:r>
      <w:proofErr w:type="gramEnd"/>
      <w:r>
        <w:rPr>
          <w:rFonts w:eastAsia="Times New Roman"/>
          <w:sz w:val="28"/>
        </w:rPr>
        <w:t>На его территории расположено 6 населенных пунктов. Численность населения  на 01.01.2014 года составила 1446 человек. На  протяжении последних лет численность населения постоянно снижается. Все население сельское. Крупными селами являются – село Новоиткульское (220 хозяйств 626 человек) и село Иткуль (145 хозяйств 443ммм человек). Этнический состав населения следующий: русские –93%, немцы –3,1%, украинцы- 2%, татары –0,5%, казахи –0,5%, калмыки –0,1%, молдаване</w:t>
      </w:r>
      <w:proofErr w:type="gramStart"/>
      <w:r>
        <w:rPr>
          <w:rFonts w:eastAsia="Times New Roman"/>
          <w:sz w:val="28"/>
        </w:rPr>
        <w:t>,ц</w:t>
      </w:r>
      <w:proofErr w:type="gramEnd"/>
      <w:r>
        <w:rPr>
          <w:rFonts w:eastAsia="Times New Roman"/>
          <w:sz w:val="28"/>
        </w:rPr>
        <w:t>ыгане–0,8.</w:t>
      </w:r>
    </w:p>
    <w:p w:rsidR="00146346" w:rsidRDefault="00146346" w:rsidP="00146346">
      <w:pPr>
        <w:spacing w:after="0" w:line="240" w:lineRule="auto"/>
        <w:jc w:val="both"/>
        <w:rPr>
          <w:rFonts w:eastAsia="Times New Roman"/>
          <w:sz w:val="28"/>
        </w:rPr>
      </w:pPr>
      <w:r>
        <w:rPr>
          <w:rFonts w:eastAsia="Times New Roman"/>
          <w:sz w:val="28"/>
          <w:szCs w:val="24"/>
        </w:rPr>
        <w:t xml:space="preserve"> </w:t>
      </w:r>
      <w:r>
        <w:rPr>
          <w:rFonts w:eastAsia="Times New Roman"/>
          <w:sz w:val="28"/>
        </w:rPr>
        <w:t>Климат характеризуется оптимальным количеством или избытком влаги при недостатке тепла. Средняя температура воздуха летом +  15 градусов, зимой –</w:t>
      </w:r>
    </w:p>
    <w:p w:rsidR="00146346" w:rsidRDefault="00146346" w:rsidP="00146346">
      <w:pPr>
        <w:spacing w:after="0" w:line="240" w:lineRule="auto"/>
        <w:jc w:val="both"/>
        <w:rPr>
          <w:rFonts w:eastAsia="Times New Roman"/>
          <w:sz w:val="28"/>
        </w:rPr>
      </w:pPr>
      <w:r>
        <w:rPr>
          <w:rFonts w:eastAsia="Times New Roman"/>
          <w:sz w:val="28"/>
        </w:rPr>
        <w:t xml:space="preserve"> -19,1 градуса, годовое количество осадков –  </w:t>
      </w:r>
      <w:smartTag w:uri="urn:schemas-microsoft-com:office:smarttags" w:element="metricconverter">
        <w:smartTagPr>
          <w:attr w:name="ProductID" w:val="409 мм"/>
        </w:smartTagPr>
        <w:r>
          <w:rPr>
            <w:rFonts w:eastAsia="Times New Roman"/>
            <w:sz w:val="28"/>
          </w:rPr>
          <w:t>409 мм</w:t>
        </w:r>
      </w:smartTag>
      <w:r>
        <w:rPr>
          <w:rFonts w:eastAsia="Times New Roman"/>
          <w:sz w:val="28"/>
        </w:rPr>
        <w:t>.</w:t>
      </w:r>
    </w:p>
    <w:p w:rsidR="00146346" w:rsidRDefault="00146346" w:rsidP="00146346">
      <w:pPr>
        <w:spacing w:after="0" w:line="240" w:lineRule="auto"/>
        <w:jc w:val="both"/>
        <w:rPr>
          <w:rFonts w:eastAsia="Times New Roman"/>
          <w:sz w:val="28"/>
        </w:rPr>
      </w:pPr>
      <w:r>
        <w:rPr>
          <w:rFonts w:eastAsia="Times New Roman"/>
          <w:sz w:val="28"/>
        </w:rPr>
        <w:tab/>
        <w:t>На территории Иткульского сельсовета имеется множество естественных и рукотворных речушек, прокопов и озер, самое большое – оз.Иткуль, площадь которого составляет 16,1 кв.км. Общая площадь водного зеркала равна 16,13 кв.км. В большинстве водоёмов водятся не промысловые виды рыб: карась, щука, окунь и др. На озерах гнездится водоплавающая птица – бакланы, утки разных видов, гуси, лебеди. Территория Иткульского сельсовета располагает достаточными лесными ресурсами.</w:t>
      </w:r>
      <w:r>
        <w:rPr>
          <w:rFonts w:eastAsia="Times New Roman"/>
          <w:sz w:val="28"/>
        </w:rPr>
        <w:tab/>
        <w:t xml:space="preserve">Лесные площади занимают около 20% всей площади Иткульского сельсовета, общий запас древесины на корню составляет 89,3 тыс.куб.м. Распределение лесов на территории Иткульского сельсовета равномерное:. Преобладают лиственные леса, в основном это высококачественные породы березы и осины, пригодные для изготовления строительных материалов, Кроме того, наши </w:t>
      </w:r>
      <w:r>
        <w:rPr>
          <w:rFonts w:eastAsia="Times New Roman"/>
          <w:sz w:val="28"/>
        </w:rPr>
        <w:lastRenderedPageBreak/>
        <w:t>леса являются источником других ценных растительных ресурсов: грибов, ягод, лекарственного сырья</w:t>
      </w: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rPr>
      </w:pPr>
      <w:r>
        <w:rPr>
          <w:rFonts w:eastAsia="Times New Roman"/>
          <w:sz w:val="28"/>
          <w:szCs w:val="21"/>
        </w:rPr>
        <w:br/>
        <w:t xml:space="preserve">                                                                                                     Таблица 1</w:t>
      </w:r>
      <w:r>
        <w:rPr>
          <w:rFonts w:eastAsia="Times New Roman"/>
          <w:sz w:val="28"/>
          <w:szCs w:val="21"/>
        </w:rPr>
        <w:br/>
        <w:t xml:space="preserve">           </w:t>
      </w:r>
      <w:r>
        <w:rPr>
          <w:rFonts w:eastAsia="Times New Roman"/>
          <w:sz w:val="28"/>
        </w:rPr>
        <w:t>Характеристика экономичепского потенциала Иткульского сельсовета</w:t>
      </w:r>
    </w:p>
    <w:tbl>
      <w:tblPr>
        <w:tblpPr w:leftFromText="180" w:rightFromText="180" w:vertAnchor="text" w:tblpY="1"/>
        <w:tblOverlap w:val="neve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8"/>
        <w:gridCol w:w="2550"/>
      </w:tblGrid>
      <w:tr w:rsidR="00146346" w:rsidTr="00DF6B4C">
        <w:tc>
          <w:tcPr>
            <w:tcW w:w="7763" w:type="dxa"/>
            <w:tcBorders>
              <w:top w:val="single" w:sz="4" w:space="0" w:color="auto"/>
              <w:left w:val="single" w:sz="4" w:space="0" w:color="auto"/>
              <w:bottom w:val="single" w:sz="4" w:space="0" w:color="auto"/>
              <w:right w:val="single" w:sz="4" w:space="0" w:color="auto"/>
            </w:tcBorders>
            <w:hideMark/>
          </w:tcPr>
          <w:p w:rsidR="00146346" w:rsidRDefault="00146346" w:rsidP="00DF6B4C">
            <w:pPr>
              <w:keepNext/>
              <w:spacing w:after="0" w:line="240" w:lineRule="auto"/>
              <w:jc w:val="center"/>
              <w:outlineLvl w:val="1"/>
              <w:rPr>
                <w:rFonts w:eastAsia="Times New Roman"/>
                <w:sz w:val="28"/>
                <w:szCs w:val="21"/>
              </w:rPr>
            </w:pPr>
            <w:r>
              <w:rPr>
                <w:rFonts w:eastAsia="Times New Roman"/>
                <w:sz w:val="28"/>
                <w:szCs w:val="21"/>
              </w:rPr>
              <w:t>Показатели</w:t>
            </w:r>
          </w:p>
        </w:tc>
        <w:tc>
          <w:tcPr>
            <w:tcW w:w="2551"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Количество</w:t>
            </w:r>
          </w:p>
        </w:tc>
      </w:tr>
      <w:tr w:rsidR="00146346" w:rsidTr="00DF6B4C">
        <w:tc>
          <w:tcPr>
            <w:tcW w:w="7763" w:type="dxa"/>
            <w:tcBorders>
              <w:top w:val="single" w:sz="4" w:space="0" w:color="auto"/>
              <w:left w:val="single" w:sz="4" w:space="0" w:color="auto"/>
              <w:bottom w:val="single" w:sz="4" w:space="0" w:color="auto"/>
              <w:right w:val="single" w:sz="4" w:space="0" w:color="auto"/>
            </w:tcBorders>
          </w:tcPr>
          <w:p w:rsidR="00146346" w:rsidRDefault="00146346" w:rsidP="00146346">
            <w:pPr>
              <w:numPr>
                <w:ilvl w:val="0"/>
                <w:numId w:val="2"/>
              </w:numPr>
              <w:spacing w:after="0" w:line="240" w:lineRule="auto"/>
              <w:jc w:val="both"/>
              <w:rPr>
                <w:rFonts w:eastAsia="Times New Roman"/>
                <w:sz w:val="28"/>
                <w:szCs w:val="21"/>
              </w:rPr>
            </w:pPr>
            <w:r>
              <w:rPr>
                <w:rFonts w:eastAsia="Times New Roman"/>
                <w:sz w:val="28"/>
                <w:szCs w:val="21"/>
              </w:rPr>
              <w:t>Общая площадь земельного фонда (га):</w:t>
            </w:r>
          </w:p>
          <w:p w:rsidR="00146346" w:rsidRDefault="00146346" w:rsidP="00DF6B4C">
            <w:pPr>
              <w:spacing w:after="0" w:line="240" w:lineRule="auto"/>
              <w:ind w:left="360"/>
              <w:jc w:val="both"/>
              <w:rPr>
                <w:rFonts w:eastAsia="Times New Roman"/>
                <w:sz w:val="28"/>
                <w:szCs w:val="21"/>
              </w:rPr>
            </w:pPr>
          </w:p>
        </w:tc>
        <w:tc>
          <w:tcPr>
            <w:tcW w:w="2551"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55062</w:t>
            </w:r>
          </w:p>
        </w:tc>
      </w:tr>
      <w:tr w:rsidR="00146346" w:rsidTr="00DF6B4C">
        <w:tc>
          <w:tcPr>
            <w:tcW w:w="7763" w:type="dxa"/>
            <w:tcBorders>
              <w:top w:val="single" w:sz="4" w:space="0" w:color="auto"/>
              <w:left w:val="single" w:sz="4" w:space="0" w:color="auto"/>
              <w:bottom w:val="single" w:sz="4" w:space="0" w:color="auto"/>
              <w:right w:val="single" w:sz="4" w:space="0" w:color="auto"/>
            </w:tcBorders>
            <w:hideMark/>
          </w:tcPr>
          <w:p w:rsidR="00146346" w:rsidRDefault="00146346" w:rsidP="00146346">
            <w:pPr>
              <w:numPr>
                <w:ilvl w:val="0"/>
                <w:numId w:val="3"/>
              </w:numPr>
              <w:spacing w:after="0" w:line="240" w:lineRule="auto"/>
              <w:jc w:val="both"/>
              <w:rPr>
                <w:rFonts w:eastAsia="Times New Roman"/>
                <w:sz w:val="28"/>
                <w:szCs w:val="21"/>
              </w:rPr>
            </w:pPr>
            <w:r>
              <w:rPr>
                <w:rFonts w:eastAsia="Times New Roman"/>
                <w:sz w:val="28"/>
                <w:szCs w:val="21"/>
              </w:rPr>
              <w:t xml:space="preserve">площадь, используемая землепользователями, занимающимися сельскохозяйственным производством </w:t>
            </w:r>
          </w:p>
        </w:tc>
        <w:tc>
          <w:tcPr>
            <w:tcW w:w="2551"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br/>
              <w:t xml:space="preserve">           2,3 741</w:t>
            </w:r>
          </w:p>
        </w:tc>
      </w:tr>
      <w:tr w:rsidR="00146346" w:rsidTr="00DF6B4C">
        <w:tc>
          <w:tcPr>
            <w:tcW w:w="7763" w:type="dxa"/>
            <w:tcBorders>
              <w:top w:val="single" w:sz="4" w:space="0" w:color="auto"/>
              <w:left w:val="single" w:sz="4" w:space="0" w:color="auto"/>
              <w:bottom w:val="single" w:sz="4" w:space="0" w:color="auto"/>
              <w:right w:val="single" w:sz="4" w:space="0" w:color="auto"/>
            </w:tcBorders>
            <w:hideMark/>
          </w:tcPr>
          <w:p w:rsidR="00146346" w:rsidRDefault="00146346" w:rsidP="00146346">
            <w:pPr>
              <w:numPr>
                <w:ilvl w:val="0"/>
                <w:numId w:val="4"/>
              </w:numPr>
              <w:spacing w:after="0" w:line="240" w:lineRule="auto"/>
              <w:jc w:val="both"/>
              <w:rPr>
                <w:rFonts w:eastAsia="Times New Roman"/>
                <w:sz w:val="28"/>
                <w:szCs w:val="21"/>
              </w:rPr>
            </w:pPr>
            <w:r>
              <w:rPr>
                <w:rFonts w:eastAsia="Times New Roman"/>
                <w:sz w:val="28"/>
                <w:szCs w:val="21"/>
              </w:rPr>
              <w:t xml:space="preserve">в том числе находящаяся в личном пользовании граждан (приусадебные и индивидуальные сады и огороды) </w:t>
            </w:r>
          </w:p>
        </w:tc>
        <w:tc>
          <w:tcPr>
            <w:tcW w:w="2551"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br/>
              <w:t xml:space="preserve">           372</w:t>
            </w:r>
          </w:p>
        </w:tc>
      </w:tr>
      <w:tr w:rsidR="00146346" w:rsidTr="00DF6B4C">
        <w:tc>
          <w:tcPr>
            <w:tcW w:w="776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360"/>
              <w:jc w:val="both"/>
              <w:rPr>
                <w:rFonts w:eastAsia="Times New Roman"/>
                <w:sz w:val="28"/>
                <w:szCs w:val="21"/>
              </w:rPr>
            </w:pPr>
            <w:r>
              <w:rPr>
                <w:rFonts w:eastAsia="Times New Roman"/>
                <w:sz w:val="28"/>
                <w:szCs w:val="21"/>
              </w:rPr>
              <w:t>2) неиспользуемые площади</w:t>
            </w:r>
          </w:p>
        </w:tc>
        <w:tc>
          <w:tcPr>
            <w:tcW w:w="2551"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           2560</w:t>
            </w:r>
          </w:p>
        </w:tc>
      </w:tr>
      <w:tr w:rsidR="00146346" w:rsidTr="00DF6B4C">
        <w:tc>
          <w:tcPr>
            <w:tcW w:w="7763" w:type="dxa"/>
            <w:tcBorders>
              <w:top w:val="single" w:sz="4" w:space="0" w:color="auto"/>
              <w:left w:val="single" w:sz="4" w:space="0" w:color="auto"/>
              <w:bottom w:val="single" w:sz="4" w:space="0" w:color="auto"/>
              <w:right w:val="single" w:sz="4" w:space="0" w:color="auto"/>
            </w:tcBorders>
            <w:hideMark/>
          </w:tcPr>
          <w:p w:rsidR="00146346" w:rsidRDefault="00146346" w:rsidP="00146346">
            <w:pPr>
              <w:numPr>
                <w:ilvl w:val="0"/>
                <w:numId w:val="2"/>
              </w:numPr>
              <w:spacing w:after="0" w:line="240" w:lineRule="auto"/>
              <w:jc w:val="both"/>
              <w:rPr>
                <w:rFonts w:eastAsia="Times New Roman"/>
                <w:sz w:val="28"/>
                <w:szCs w:val="21"/>
              </w:rPr>
            </w:pPr>
            <w:r>
              <w:rPr>
                <w:rFonts w:eastAsia="Times New Roman"/>
                <w:sz w:val="28"/>
                <w:szCs w:val="21"/>
              </w:rPr>
              <w:t>Лесной фонд:</w:t>
            </w:r>
          </w:p>
          <w:p w:rsidR="00146346" w:rsidRDefault="00146346" w:rsidP="00146346">
            <w:pPr>
              <w:numPr>
                <w:ilvl w:val="0"/>
                <w:numId w:val="4"/>
              </w:numPr>
              <w:spacing w:after="0" w:line="240" w:lineRule="auto"/>
              <w:jc w:val="both"/>
              <w:rPr>
                <w:rFonts w:eastAsia="Times New Roman"/>
                <w:sz w:val="28"/>
                <w:szCs w:val="21"/>
              </w:rPr>
            </w:pPr>
            <w:r>
              <w:rPr>
                <w:rFonts w:eastAsia="Times New Roman"/>
                <w:sz w:val="28"/>
                <w:szCs w:val="21"/>
              </w:rPr>
              <w:t>общая площадь (га)</w:t>
            </w:r>
          </w:p>
          <w:p w:rsidR="00146346" w:rsidRDefault="00146346" w:rsidP="00146346">
            <w:pPr>
              <w:numPr>
                <w:ilvl w:val="0"/>
                <w:numId w:val="4"/>
              </w:numPr>
              <w:spacing w:after="0" w:line="240" w:lineRule="auto"/>
              <w:jc w:val="both"/>
              <w:rPr>
                <w:rFonts w:eastAsia="Times New Roman"/>
                <w:sz w:val="28"/>
                <w:szCs w:val="21"/>
              </w:rPr>
            </w:pPr>
            <w:r>
              <w:rPr>
                <w:rFonts w:eastAsia="Times New Roman"/>
                <w:sz w:val="28"/>
                <w:szCs w:val="21"/>
              </w:rPr>
              <w:t>общий запас древесины на корню (тыс. куб. м)</w:t>
            </w:r>
          </w:p>
        </w:tc>
        <w:tc>
          <w:tcPr>
            <w:tcW w:w="2551"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11 163</w:t>
            </w:r>
            <w:r>
              <w:rPr>
                <w:rFonts w:eastAsia="Times New Roman"/>
                <w:sz w:val="28"/>
                <w:szCs w:val="21"/>
              </w:rPr>
              <w:br/>
              <w:t>89,3</w:t>
            </w:r>
          </w:p>
        </w:tc>
      </w:tr>
      <w:tr w:rsidR="00146346" w:rsidTr="00DF6B4C">
        <w:trPr>
          <w:trHeight w:val="1057"/>
        </w:trPr>
        <w:tc>
          <w:tcPr>
            <w:tcW w:w="7763" w:type="dxa"/>
            <w:tcBorders>
              <w:top w:val="single" w:sz="4" w:space="0" w:color="auto"/>
              <w:left w:val="single" w:sz="4" w:space="0" w:color="auto"/>
              <w:bottom w:val="single" w:sz="4" w:space="0" w:color="auto"/>
              <w:right w:val="single" w:sz="4" w:space="0" w:color="auto"/>
            </w:tcBorders>
          </w:tcPr>
          <w:p w:rsidR="00146346" w:rsidRDefault="00146346" w:rsidP="00146346">
            <w:pPr>
              <w:numPr>
                <w:ilvl w:val="0"/>
                <w:numId w:val="2"/>
              </w:numPr>
              <w:spacing w:after="0" w:line="240" w:lineRule="auto"/>
              <w:jc w:val="both"/>
              <w:rPr>
                <w:rFonts w:eastAsia="Times New Roman"/>
                <w:sz w:val="28"/>
                <w:szCs w:val="21"/>
              </w:rPr>
            </w:pPr>
            <w:r>
              <w:rPr>
                <w:rFonts w:eastAsia="Times New Roman"/>
                <w:sz w:val="28"/>
                <w:szCs w:val="21"/>
              </w:rPr>
              <w:t>Запасы полезных ископаемых (по видам в натуральном выражении)</w:t>
            </w:r>
          </w:p>
          <w:p w:rsidR="00146346" w:rsidRDefault="00146346" w:rsidP="00DF6B4C">
            <w:pPr>
              <w:spacing w:after="0" w:line="240" w:lineRule="auto"/>
              <w:jc w:val="both"/>
              <w:rPr>
                <w:rFonts w:eastAsia="Times New Roman"/>
                <w:sz w:val="28"/>
                <w:szCs w:val="21"/>
              </w:rPr>
            </w:pPr>
            <w:r>
              <w:rPr>
                <w:rFonts w:eastAsia="Times New Roman"/>
                <w:sz w:val="28"/>
                <w:szCs w:val="21"/>
              </w:rPr>
              <w:t>- сапропель, тыс. тонн</w:t>
            </w:r>
          </w:p>
          <w:p w:rsidR="00146346" w:rsidRDefault="00146346" w:rsidP="00DF6B4C">
            <w:pPr>
              <w:spacing w:after="0" w:line="240" w:lineRule="auto"/>
              <w:jc w:val="both"/>
              <w:rPr>
                <w:rFonts w:eastAsia="Times New Roman"/>
                <w:sz w:val="28"/>
                <w:szCs w:val="21"/>
              </w:rPr>
            </w:pPr>
            <w:r>
              <w:rPr>
                <w:rFonts w:eastAsia="Times New Roman"/>
                <w:sz w:val="28"/>
                <w:szCs w:val="21"/>
              </w:rPr>
              <w:t>- торф, тыс. тонн</w:t>
            </w:r>
          </w:p>
          <w:p w:rsidR="00146346" w:rsidRDefault="00146346" w:rsidP="00DF6B4C">
            <w:pPr>
              <w:spacing w:after="0" w:line="240" w:lineRule="auto"/>
              <w:jc w:val="both"/>
              <w:rPr>
                <w:rFonts w:eastAsia="Times New Roman"/>
                <w:sz w:val="28"/>
                <w:szCs w:val="21"/>
              </w:rPr>
            </w:pPr>
            <w:r>
              <w:rPr>
                <w:rFonts w:eastAsia="Times New Roman"/>
                <w:sz w:val="28"/>
                <w:szCs w:val="21"/>
              </w:rPr>
              <w:t>- глина, тыс. куб. м.</w:t>
            </w:r>
          </w:p>
          <w:p w:rsidR="00146346" w:rsidRDefault="00146346" w:rsidP="00DF6B4C">
            <w:pPr>
              <w:spacing w:after="0" w:line="240" w:lineRule="auto"/>
              <w:jc w:val="both"/>
              <w:rPr>
                <w:rFonts w:eastAsia="Times New Roman"/>
                <w:sz w:val="28"/>
                <w:szCs w:val="21"/>
              </w:rPr>
            </w:pPr>
          </w:p>
        </w:tc>
        <w:tc>
          <w:tcPr>
            <w:tcW w:w="2551"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r>
          </w:p>
          <w:p w:rsidR="00146346" w:rsidRDefault="00146346" w:rsidP="00DF6B4C">
            <w:pPr>
              <w:spacing w:after="0" w:line="240" w:lineRule="auto"/>
              <w:jc w:val="center"/>
              <w:rPr>
                <w:rFonts w:eastAsia="Times New Roman"/>
                <w:sz w:val="28"/>
                <w:szCs w:val="21"/>
              </w:rPr>
            </w:pPr>
            <w:r>
              <w:rPr>
                <w:rFonts w:eastAsia="Times New Roman"/>
                <w:sz w:val="28"/>
                <w:szCs w:val="21"/>
              </w:rPr>
              <w:t>20 088</w:t>
            </w:r>
            <w:r>
              <w:rPr>
                <w:rFonts w:eastAsia="Times New Roman"/>
                <w:sz w:val="28"/>
                <w:szCs w:val="21"/>
              </w:rPr>
              <w:br/>
              <w:t>1 000,0</w:t>
            </w:r>
            <w:r>
              <w:rPr>
                <w:rFonts w:eastAsia="Times New Roman"/>
                <w:sz w:val="28"/>
                <w:szCs w:val="21"/>
              </w:rPr>
              <w:br/>
              <w:t>500,0</w:t>
            </w:r>
          </w:p>
        </w:tc>
      </w:tr>
    </w:tbl>
    <w:p w:rsidR="00146346" w:rsidRDefault="00146346" w:rsidP="00146346">
      <w:pPr>
        <w:tabs>
          <w:tab w:val="left" w:pos="1209"/>
        </w:tabs>
        <w:spacing w:after="0" w:line="240" w:lineRule="auto"/>
        <w:rPr>
          <w:rFonts w:eastAsia="Times New Roman"/>
          <w:sz w:val="28"/>
          <w:szCs w:val="21"/>
        </w:rPr>
      </w:pP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На территории поселения на 01.01.2014 года зарегистрировано 18 учреждений и организаций, в том числе сельскохозяйственных - 3 (из них крестьянских (фермерских) хозяйств - 2),  торговли – 3, малые предприятия 3 остальные бюджетные учреждения социальной сферы.</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Специализацией поселения является сельское хозяйство. Данным видом деятельности занимается ООО «Иткульское», 2 крестьянских (фермерских) хозяйства, 420 ЛПХ.</w:t>
      </w:r>
    </w:p>
    <w:p w:rsidR="00146346" w:rsidRDefault="00146346" w:rsidP="00146346">
      <w:pPr>
        <w:spacing w:after="0" w:line="240" w:lineRule="auto"/>
        <w:ind w:firstLine="720"/>
        <w:jc w:val="both"/>
        <w:rPr>
          <w:rFonts w:eastAsia="Times New Roman"/>
          <w:sz w:val="28"/>
          <w:szCs w:val="28"/>
        </w:rPr>
      </w:pPr>
      <w:r>
        <w:rPr>
          <w:rFonts w:eastAsia="Times New Roman"/>
          <w:sz w:val="28"/>
          <w:szCs w:val="21"/>
        </w:rPr>
        <w:t>На территории МО имеются особо охраняемые территории. Это Шерстобитовский и Филимоновский рямы.</w:t>
      </w:r>
      <w:r>
        <w:rPr>
          <w:rFonts w:eastAsia="Times New Roman"/>
          <w:sz w:val="24"/>
        </w:rPr>
        <w:t xml:space="preserve"> </w:t>
      </w:r>
      <w:r>
        <w:rPr>
          <w:rFonts w:eastAsia="Times New Roman"/>
          <w:sz w:val="28"/>
          <w:szCs w:val="28"/>
        </w:rPr>
        <w:t>они являетюся эталонным займищно-рямовым болотным массивом,  одним из самых южных лесостепных рямов Восточной Барабы.  На  территории рямов  вы</w:t>
      </w:r>
      <w:r>
        <w:rPr>
          <w:rFonts w:eastAsia="Times New Roman"/>
          <w:sz w:val="28"/>
          <w:szCs w:val="28"/>
        </w:rPr>
        <w:softHyphen/>
        <w:t>явлено около 30 видов редких и уникальных для лесостепи  птиц  и растений. Здесь водятся орлан-белохвост, 2 вида водных растений: кувшинка чисто белая и кувшинка четырех</w:t>
      </w:r>
      <w:r>
        <w:rPr>
          <w:rFonts w:eastAsia="Times New Roman"/>
          <w:sz w:val="28"/>
          <w:szCs w:val="28"/>
        </w:rPr>
        <w:softHyphen/>
        <w:t>угольная,  2 вида ба</w:t>
      </w:r>
      <w:r>
        <w:rPr>
          <w:rFonts w:eastAsia="Times New Roman"/>
          <w:sz w:val="28"/>
          <w:szCs w:val="28"/>
        </w:rPr>
        <w:softHyphen/>
        <w:t>бочек (махаон и голубая орденская лента) и 2 вида шмелей (необычный и моховой), все они занесены в Красную книгу</w:t>
      </w:r>
      <w:r>
        <w:rPr>
          <w:rFonts w:eastAsia="Times New Roman"/>
          <w:sz w:val="24"/>
          <w:szCs w:val="24"/>
        </w:rPr>
        <w:t xml:space="preserve"> </w:t>
      </w:r>
      <w:r>
        <w:rPr>
          <w:rFonts w:eastAsia="Times New Roman"/>
          <w:sz w:val="28"/>
          <w:szCs w:val="28"/>
        </w:rPr>
        <w:t>в большом количестве водится обык</w:t>
      </w:r>
      <w:r>
        <w:rPr>
          <w:rFonts w:eastAsia="Times New Roman"/>
          <w:sz w:val="28"/>
          <w:szCs w:val="28"/>
        </w:rPr>
        <w:softHyphen/>
        <w:t>новенная гадюка - поставщик бесценного для фармацевтической про</w:t>
      </w:r>
      <w:r>
        <w:rPr>
          <w:rFonts w:eastAsia="Times New Roman"/>
          <w:sz w:val="28"/>
          <w:szCs w:val="28"/>
        </w:rPr>
        <w:softHyphen/>
        <w:t>мышленности яда, которая почти всюду в Западной Сибири стала редкой и нуждается в особой охране</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 xml:space="preserve">Имеются разведанные запасы полезных ископаемых: сапропель: в Иткульском озере объем запасов составляет 20 088 тысяч тонн, глина, по </w:t>
      </w:r>
      <w:r>
        <w:rPr>
          <w:rFonts w:eastAsia="Times New Roman"/>
          <w:sz w:val="28"/>
          <w:szCs w:val="21"/>
        </w:rPr>
        <w:lastRenderedPageBreak/>
        <w:t xml:space="preserve">качеству и жирности пригодная для изготовления кирпича 500,0 тыс.куб., залежи торфа площадью  500 га, общий запас 1 миллион тонн. </w:t>
      </w:r>
    </w:p>
    <w:p w:rsidR="00146346" w:rsidRDefault="00146346" w:rsidP="00146346">
      <w:pPr>
        <w:spacing w:after="0" w:line="240" w:lineRule="auto"/>
        <w:ind w:firstLine="720"/>
        <w:jc w:val="both"/>
        <w:rPr>
          <w:rFonts w:eastAsia="Times New Roman"/>
          <w:sz w:val="28"/>
          <w:szCs w:val="21"/>
        </w:rPr>
      </w:pPr>
    </w:p>
    <w:p w:rsidR="00146346" w:rsidRDefault="00146346" w:rsidP="00146346">
      <w:pPr>
        <w:spacing w:after="0" w:line="240" w:lineRule="auto"/>
        <w:ind w:firstLine="720"/>
        <w:jc w:val="both"/>
        <w:rPr>
          <w:rFonts w:eastAsia="Times New Roman"/>
          <w:sz w:val="28"/>
          <w:szCs w:val="21"/>
        </w:rPr>
      </w:pPr>
    </w:p>
    <w:p w:rsidR="00146346" w:rsidRDefault="00146346" w:rsidP="00146346">
      <w:pPr>
        <w:spacing w:after="0" w:line="240" w:lineRule="auto"/>
        <w:ind w:firstLine="720"/>
        <w:jc w:val="both"/>
        <w:rPr>
          <w:rFonts w:eastAsia="Times New Roman"/>
          <w:sz w:val="28"/>
          <w:szCs w:val="21"/>
        </w:rPr>
      </w:pPr>
    </w:p>
    <w:p w:rsidR="00146346" w:rsidRDefault="00146346" w:rsidP="00146346">
      <w:pPr>
        <w:spacing w:after="0" w:line="240" w:lineRule="auto"/>
        <w:ind w:firstLine="720"/>
        <w:rPr>
          <w:rFonts w:eastAsia="Times New Roman"/>
          <w:b/>
          <w:sz w:val="28"/>
          <w:szCs w:val="21"/>
        </w:rPr>
      </w:pPr>
      <w:r>
        <w:rPr>
          <w:rFonts w:eastAsia="Times New Roman"/>
          <w:b/>
          <w:sz w:val="28"/>
          <w:szCs w:val="21"/>
        </w:rPr>
        <w:t>1.2. Уровень и качество жизни населения</w:t>
      </w:r>
    </w:p>
    <w:p w:rsidR="00146346" w:rsidRDefault="00146346" w:rsidP="00146346">
      <w:pPr>
        <w:spacing w:after="0" w:line="240" w:lineRule="auto"/>
        <w:ind w:firstLine="720"/>
        <w:rPr>
          <w:rFonts w:eastAsia="Times New Roman"/>
          <w:sz w:val="28"/>
          <w:szCs w:val="21"/>
        </w:rPr>
      </w:pPr>
      <w:r>
        <w:rPr>
          <w:rFonts w:eastAsia="Times New Roman"/>
          <w:sz w:val="28"/>
          <w:szCs w:val="21"/>
        </w:rPr>
        <w:t xml:space="preserve">На протяжении последних лет наблюдается положительная динамика среднедушевых доходов населения.  За 2012 год денежные доходы в среднем на человека в месяц составили 6187 рубля, что выше уровня предыдущего года на 8,9%. </w:t>
      </w:r>
    </w:p>
    <w:p w:rsidR="00146346" w:rsidRDefault="00146346" w:rsidP="00146346">
      <w:pPr>
        <w:spacing w:after="0" w:line="240" w:lineRule="auto"/>
        <w:ind w:firstLine="720"/>
        <w:rPr>
          <w:rFonts w:eastAsia="Times New Roman"/>
          <w:sz w:val="28"/>
          <w:szCs w:val="21"/>
        </w:rPr>
      </w:pPr>
    </w:p>
    <w:p w:rsidR="00146346" w:rsidRDefault="00146346" w:rsidP="00146346">
      <w:pPr>
        <w:spacing w:after="0" w:line="240" w:lineRule="auto"/>
        <w:ind w:firstLine="720"/>
        <w:rPr>
          <w:rFonts w:eastAsia="Times New Roman"/>
          <w:sz w:val="28"/>
          <w:szCs w:val="21"/>
        </w:rPr>
      </w:pPr>
    </w:p>
    <w:p w:rsidR="00146346" w:rsidRDefault="00146346" w:rsidP="00146346">
      <w:pPr>
        <w:spacing w:after="0" w:line="240" w:lineRule="auto"/>
        <w:ind w:firstLine="720"/>
        <w:rPr>
          <w:rFonts w:eastAsia="Times New Roman"/>
          <w:sz w:val="28"/>
          <w:szCs w:val="21"/>
        </w:rPr>
      </w:pPr>
    </w:p>
    <w:p w:rsidR="00146346" w:rsidRDefault="00146346" w:rsidP="00146346">
      <w:pPr>
        <w:spacing w:after="0" w:line="240" w:lineRule="auto"/>
        <w:ind w:firstLine="720"/>
        <w:rPr>
          <w:rFonts w:eastAsia="Times New Roman"/>
          <w:sz w:val="28"/>
          <w:szCs w:val="21"/>
        </w:rPr>
      </w:pPr>
      <w:r>
        <w:rPr>
          <w:rFonts w:eastAsia="Times New Roman"/>
          <w:sz w:val="28"/>
          <w:szCs w:val="21"/>
        </w:rPr>
        <w:t>Таблица 5</w:t>
      </w:r>
    </w:p>
    <w:p w:rsidR="00146346" w:rsidRDefault="00146346" w:rsidP="00146346">
      <w:pPr>
        <w:spacing w:after="0" w:line="240" w:lineRule="auto"/>
        <w:ind w:firstLine="720"/>
        <w:rPr>
          <w:rFonts w:eastAsia="Times New Roman"/>
          <w:sz w:val="28"/>
          <w:szCs w:val="21"/>
        </w:rPr>
      </w:pPr>
      <w:r>
        <w:rPr>
          <w:rFonts w:eastAsia="Times New Roman"/>
          <w:sz w:val="28"/>
          <w:szCs w:val="21"/>
        </w:rPr>
        <w:t>Денежные доходы населения</w:t>
      </w:r>
    </w:p>
    <w:tbl>
      <w:tblPr>
        <w:tblW w:w="12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8"/>
        <w:gridCol w:w="1017"/>
        <w:gridCol w:w="1049"/>
        <w:gridCol w:w="1106"/>
        <w:gridCol w:w="3172"/>
      </w:tblGrid>
      <w:tr w:rsidR="00146346" w:rsidTr="00DF6B4C">
        <w:trPr>
          <w:cantSplit/>
        </w:trPr>
        <w:tc>
          <w:tcPr>
            <w:tcW w:w="6147" w:type="dxa"/>
            <w:vMerge w:val="restart"/>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720"/>
              <w:rPr>
                <w:rFonts w:eastAsia="Times New Roman"/>
                <w:sz w:val="28"/>
                <w:szCs w:val="21"/>
              </w:rPr>
            </w:pPr>
            <w:r>
              <w:rPr>
                <w:rFonts w:eastAsia="Times New Roman"/>
                <w:sz w:val="28"/>
                <w:szCs w:val="21"/>
              </w:rPr>
              <w:t>Показатели</w:t>
            </w:r>
          </w:p>
        </w:tc>
        <w:tc>
          <w:tcPr>
            <w:tcW w:w="6343" w:type="dxa"/>
            <w:gridSpan w:val="4"/>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720"/>
              <w:rPr>
                <w:rFonts w:eastAsia="Times New Roman"/>
                <w:sz w:val="28"/>
                <w:szCs w:val="21"/>
              </w:rPr>
            </w:pPr>
            <w:r>
              <w:rPr>
                <w:rFonts w:eastAsia="Times New Roman"/>
                <w:sz w:val="28"/>
                <w:szCs w:val="21"/>
              </w:rPr>
              <w:t>г о д ы</w:t>
            </w:r>
          </w:p>
        </w:tc>
      </w:tr>
      <w:tr w:rsidR="00146346" w:rsidTr="00DF6B4C">
        <w:trPr>
          <w:cantSplit/>
        </w:trPr>
        <w:tc>
          <w:tcPr>
            <w:tcW w:w="6147" w:type="dxa"/>
            <w:vMerge/>
            <w:tcBorders>
              <w:top w:val="single" w:sz="4" w:space="0" w:color="auto"/>
              <w:left w:val="single" w:sz="4" w:space="0" w:color="auto"/>
              <w:bottom w:val="single" w:sz="4" w:space="0" w:color="auto"/>
              <w:right w:val="single" w:sz="4" w:space="0" w:color="auto"/>
            </w:tcBorders>
            <w:vAlign w:val="center"/>
            <w:hideMark/>
          </w:tcPr>
          <w:p w:rsidR="00146346" w:rsidRDefault="00146346" w:rsidP="00DF6B4C">
            <w:pPr>
              <w:spacing w:after="0" w:line="240" w:lineRule="auto"/>
              <w:rPr>
                <w:rFonts w:eastAsia="Times New Roman"/>
                <w:sz w:val="28"/>
                <w:szCs w:val="21"/>
              </w:rPr>
            </w:pPr>
          </w:p>
        </w:tc>
        <w:tc>
          <w:tcPr>
            <w:tcW w:w="10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2010</w:t>
            </w:r>
          </w:p>
        </w:tc>
        <w:tc>
          <w:tcPr>
            <w:tcW w:w="104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2011</w:t>
            </w:r>
          </w:p>
        </w:tc>
        <w:tc>
          <w:tcPr>
            <w:tcW w:w="11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2012</w:t>
            </w:r>
          </w:p>
        </w:tc>
        <w:tc>
          <w:tcPr>
            <w:tcW w:w="3171"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2013</w:t>
            </w:r>
          </w:p>
        </w:tc>
      </w:tr>
      <w:tr w:rsidR="00146346" w:rsidTr="00DF6B4C">
        <w:trPr>
          <w:cantSplit/>
        </w:trPr>
        <w:tc>
          <w:tcPr>
            <w:tcW w:w="614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720"/>
              <w:rPr>
                <w:rFonts w:eastAsia="Times New Roman"/>
                <w:sz w:val="28"/>
                <w:szCs w:val="21"/>
              </w:rPr>
            </w:pPr>
            <w:r>
              <w:rPr>
                <w:rFonts w:eastAsia="Times New Roman"/>
                <w:sz w:val="28"/>
                <w:szCs w:val="21"/>
              </w:rPr>
              <w:t>1. Среднедушевые денежные доходы населения  (руб. в месяц)</w:t>
            </w:r>
          </w:p>
        </w:tc>
        <w:tc>
          <w:tcPr>
            <w:tcW w:w="10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5061</w:t>
            </w:r>
          </w:p>
        </w:tc>
        <w:tc>
          <w:tcPr>
            <w:tcW w:w="104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5611</w:t>
            </w:r>
          </w:p>
        </w:tc>
        <w:tc>
          <w:tcPr>
            <w:tcW w:w="11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6115</w:t>
            </w:r>
          </w:p>
        </w:tc>
        <w:tc>
          <w:tcPr>
            <w:tcW w:w="3171"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1"/>
              </w:rPr>
            </w:pPr>
            <w:r>
              <w:rPr>
                <w:rFonts w:eastAsia="Times New Roman"/>
                <w:sz w:val="28"/>
                <w:szCs w:val="21"/>
              </w:rPr>
              <w:t>6187</w:t>
            </w:r>
          </w:p>
        </w:tc>
      </w:tr>
      <w:tr w:rsidR="00146346" w:rsidTr="00DF6B4C">
        <w:trPr>
          <w:cantSplit/>
        </w:trPr>
        <w:tc>
          <w:tcPr>
            <w:tcW w:w="614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720"/>
              <w:rPr>
                <w:rFonts w:eastAsia="Times New Roman"/>
                <w:sz w:val="28"/>
                <w:szCs w:val="21"/>
              </w:rPr>
            </w:pPr>
            <w:r>
              <w:rPr>
                <w:rFonts w:eastAsia="Times New Roman"/>
                <w:sz w:val="28"/>
                <w:szCs w:val="21"/>
              </w:rPr>
              <w:t>2. Среднемесячная начисленная заработная плата работников предприятий и организаций (руб. в месяц)</w:t>
            </w:r>
          </w:p>
        </w:tc>
        <w:tc>
          <w:tcPr>
            <w:tcW w:w="10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9649</w:t>
            </w:r>
          </w:p>
        </w:tc>
        <w:tc>
          <w:tcPr>
            <w:tcW w:w="104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9689</w:t>
            </w:r>
          </w:p>
        </w:tc>
        <w:tc>
          <w:tcPr>
            <w:tcW w:w="11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10517</w:t>
            </w:r>
          </w:p>
        </w:tc>
        <w:tc>
          <w:tcPr>
            <w:tcW w:w="3171"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1"/>
              </w:rPr>
            </w:pPr>
            <w:r>
              <w:rPr>
                <w:rFonts w:eastAsia="Times New Roman"/>
                <w:sz w:val="28"/>
                <w:szCs w:val="21"/>
              </w:rPr>
              <w:t>11150</w:t>
            </w:r>
          </w:p>
        </w:tc>
      </w:tr>
      <w:tr w:rsidR="00146346" w:rsidTr="00DF6B4C">
        <w:trPr>
          <w:cantSplit/>
        </w:trPr>
        <w:tc>
          <w:tcPr>
            <w:tcW w:w="614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720"/>
              <w:rPr>
                <w:rFonts w:eastAsia="Times New Roman"/>
                <w:sz w:val="28"/>
                <w:szCs w:val="21"/>
              </w:rPr>
            </w:pPr>
            <w:r>
              <w:rPr>
                <w:rFonts w:eastAsia="Times New Roman"/>
                <w:sz w:val="28"/>
                <w:szCs w:val="21"/>
              </w:rPr>
              <w:t>3. Средний размер пенсий по учету в органах социальной защиты (руб. в месяц)</w:t>
            </w:r>
          </w:p>
        </w:tc>
        <w:tc>
          <w:tcPr>
            <w:tcW w:w="10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7376</w:t>
            </w:r>
          </w:p>
        </w:tc>
        <w:tc>
          <w:tcPr>
            <w:tcW w:w="104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8006</w:t>
            </w:r>
          </w:p>
        </w:tc>
        <w:tc>
          <w:tcPr>
            <w:tcW w:w="11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8726</w:t>
            </w:r>
          </w:p>
        </w:tc>
        <w:tc>
          <w:tcPr>
            <w:tcW w:w="3171"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1"/>
              </w:rPr>
            </w:pPr>
            <w:r>
              <w:rPr>
                <w:rFonts w:eastAsia="Times New Roman"/>
                <w:sz w:val="28"/>
                <w:szCs w:val="21"/>
              </w:rPr>
              <w:t>8886</w:t>
            </w:r>
          </w:p>
        </w:tc>
      </w:tr>
      <w:tr w:rsidR="00146346" w:rsidTr="00DF6B4C">
        <w:trPr>
          <w:cantSplit/>
        </w:trPr>
        <w:tc>
          <w:tcPr>
            <w:tcW w:w="614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720"/>
              <w:rPr>
                <w:rFonts w:eastAsia="Times New Roman"/>
                <w:sz w:val="28"/>
                <w:szCs w:val="21"/>
              </w:rPr>
            </w:pPr>
            <w:r>
              <w:rPr>
                <w:rFonts w:eastAsia="Times New Roman"/>
                <w:sz w:val="28"/>
                <w:szCs w:val="21"/>
              </w:rPr>
              <w:t>4. Доля пенсионных выплат ( органами социальной защиты) в денежных доходах населения (%)</w:t>
            </w:r>
          </w:p>
        </w:tc>
        <w:tc>
          <w:tcPr>
            <w:tcW w:w="10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32</w:t>
            </w:r>
          </w:p>
        </w:tc>
        <w:tc>
          <w:tcPr>
            <w:tcW w:w="104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36</w:t>
            </w:r>
          </w:p>
        </w:tc>
        <w:tc>
          <w:tcPr>
            <w:tcW w:w="11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35</w:t>
            </w:r>
          </w:p>
        </w:tc>
        <w:tc>
          <w:tcPr>
            <w:tcW w:w="3171"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1"/>
              </w:rPr>
            </w:pPr>
            <w:r>
              <w:rPr>
                <w:rFonts w:eastAsia="Times New Roman"/>
                <w:sz w:val="28"/>
                <w:szCs w:val="21"/>
              </w:rPr>
              <w:t>35</w:t>
            </w:r>
          </w:p>
        </w:tc>
      </w:tr>
      <w:tr w:rsidR="00146346" w:rsidTr="00DF6B4C">
        <w:trPr>
          <w:cantSplit/>
        </w:trPr>
        <w:tc>
          <w:tcPr>
            <w:tcW w:w="614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720"/>
              <w:rPr>
                <w:rFonts w:eastAsia="Times New Roman"/>
                <w:sz w:val="28"/>
                <w:szCs w:val="21"/>
              </w:rPr>
            </w:pPr>
            <w:r>
              <w:rPr>
                <w:rFonts w:eastAsia="Times New Roman"/>
                <w:sz w:val="28"/>
                <w:szCs w:val="21"/>
              </w:rPr>
              <w:t>5. Среднедушевой объем прожиточного минимума (руб./месяц)</w:t>
            </w:r>
          </w:p>
        </w:tc>
        <w:tc>
          <w:tcPr>
            <w:tcW w:w="10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5841</w:t>
            </w:r>
          </w:p>
        </w:tc>
        <w:tc>
          <w:tcPr>
            <w:tcW w:w="104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6135</w:t>
            </w:r>
          </w:p>
        </w:tc>
        <w:tc>
          <w:tcPr>
            <w:tcW w:w="11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6902</w:t>
            </w:r>
          </w:p>
        </w:tc>
        <w:tc>
          <w:tcPr>
            <w:tcW w:w="3171"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1"/>
              </w:rPr>
            </w:pPr>
            <w:r>
              <w:rPr>
                <w:rFonts w:eastAsia="Times New Roman"/>
                <w:sz w:val="28"/>
                <w:szCs w:val="21"/>
              </w:rPr>
              <w:t>7106</w:t>
            </w:r>
          </w:p>
        </w:tc>
      </w:tr>
      <w:tr w:rsidR="00146346" w:rsidTr="00DF6B4C">
        <w:trPr>
          <w:cantSplit/>
        </w:trPr>
        <w:tc>
          <w:tcPr>
            <w:tcW w:w="614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720"/>
              <w:rPr>
                <w:rFonts w:eastAsia="Times New Roman"/>
                <w:sz w:val="28"/>
                <w:szCs w:val="21"/>
              </w:rPr>
            </w:pPr>
            <w:r>
              <w:rPr>
                <w:rFonts w:eastAsia="Times New Roman"/>
                <w:sz w:val="28"/>
                <w:szCs w:val="21"/>
              </w:rPr>
              <w:t>6. Отношение среднедушевых доходов населения в месяц к уровню  среднедушевого прожиточного минимума, %</w:t>
            </w:r>
          </w:p>
        </w:tc>
        <w:tc>
          <w:tcPr>
            <w:tcW w:w="10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87</w:t>
            </w:r>
          </w:p>
        </w:tc>
        <w:tc>
          <w:tcPr>
            <w:tcW w:w="104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91</w:t>
            </w:r>
          </w:p>
        </w:tc>
        <w:tc>
          <w:tcPr>
            <w:tcW w:w="11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88,5</w:t>
            </w:r>
          </w:p>
        </w:tc>
        <w:tc>
          <w:tcPr>
            <w:tcW w:w="3171"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1"/>
              </w:rPr>
            </w:pPr>
            <w:r>
              <w:rPr>
                <w:rFonts w:eastAsia="Times New Roman"/>
                <w:sz w:val="28"/>
                <w:szCs w:val="21"/>
              </w:rPr>
              <w:t>87</w:t>
            </w:r>
          </w:p>
        </w:tc>
      </w:tr>
    </w:tbl>
    <w:p w:rsidR="00146346" w:rsidRDefault="00146346" w:rsidP="00146346">
      <w:pPr>
        <w:spacing w:after="0" w:line="240" w:lineRule="auto"/>
        <w:ind w:firstLine="720"/>
        <w:rPr>
          <w:rFonts w:eastAsia="Times New Roman"/>
          <w:sz w:val="28"/>
          <w:szCs w:val="21"/>
        </w:rPr>
      </w:pPr>
    </w:p>
    <w:p w:rsidR="00146346" w:rsidRDefault="00146346" w:rsidP="00146346">
      <w:pPr>
        <w:spacing w:after="0" w:line="240" w:lineRule="auto"/>
        <w:ind w:firstLine="720"/>
        <w:rPr>
          <w:rFonts w:eastAsia="Times New Roman"/>
          <w:sz w:val="28"/>
          <w:szCs w:val="21"/>
        </w:rPr>
      </w:pPr>
    </w:p>
    <w:p w:rsidR="00146346" w:rsidRDefault="00146346" w:rsidP="00146346">
      <w:pPr>
        <w:spacing w:after="0" w:line="240" w:lineRule="auto"/>
        <w:ind w:firstLine="720"/>
        <w:rPr>
          <w:rFonts w:eastAsia="Times New Roman"/>
          <w:sz w:val="28"/>
          <w:szCs w:val="21"/>
        </w:rPr>
      </w:pPr>
      <w:r>
        <w:rPr>
          <w:rFonts w:eastAsia="Times New Roman"/>
          <w:sz w:val="28"/>
          <w:szCs w:val="21"/>
        </w:rPr>
        <w:t>Несмотря на рост среднедушевого дохода, уровень его остается достаточно низким, в 2013 году  он составлял всего 87% от величины прожиточного минимума (7106 рубля).</w:t>
      </w:r>
    </w:p>
    <w:p w:rsidR="00146346" w:rsidRDefault="00146346" w:rsidP="00146346">
      <w:pPr>
        <w:spacing w:after="0" w:line="240" w:lineRule="auto"/>
        <w:ind w:firstLine="720"/>
        <w:rPr>
          <w:rFonts w:eastAsia="Times New Roman"/>
          <w:sz w:val="28"/>
          <w:szCs w:val="21"/>
        </w:rPr>
      </w:pPr>
      <w:r>
        <w:rPr>
          <w:rFonts w:eastAsia="Times New Roman"/>
          <w:sz w:val="28"/>
          <w:szCs w:val="21"/>
        </w:rPr>
        <w:t>Среднемесячная заработная плата за 2013 год составила 11150рублей. Ее номинальный размер с начала  года увеличился на 8,5%. Рост реальной заработной платы составил 106,1%. К предыдущему году</w:t>
      </w:r>
    </w:p>
    <w:p w:rsidR="00146346" w:rsidRDefault="00146346" w:rsidP="00146346">
      <w:pPr>
        <w:spacing w:after="0" w:line="240" w:lineRule="auto"/>
        <w:ind w:firstLine="720"/>
        <w:rPr>
          <w:rFonts w:eastAsia="Times New Roman"/>
          <w:sz w:val="28"/>
          <w:szCs w:val="21"/>
        </w:rPr>
      </w:pPr>
    </w:p>
    <w:p w:rsidR="00146346" w:rsidRDefault="00146346" w:rsidP="00146346">
      <w:pPr>
        <w:spacing w:after="0" w:line="240" w:lineRule="auto"/>
        <w:ind w:firstLine="720"/>
        <w:rPr>
          <w:rFonts w:eastAsia="Times New Roman"/>
          <w:sz w:val="28"/>
          <w:szCs w:val="21"/>
        </w:rPr>
      </w:pPr>
    </w:p>
    <w:p w:rsidR="00146346" w:rsidRDefault="00146346" w:rsidP="00146346">
      <w:pPr>
        <w:tabs>
          <w:tab w:val="left" w:pos="1209"/>
        </w:tabs>
        <w:spacing w:after="0" w:line="240" w:lineRule="auto"/>
        <w:rPr>
          <w:rFonts w:eastAsia="Times New Roman"/>
          <w:b/>
          <w:sz w:val="28"/>
          <w:szCs w:val="21"/>
        </w:rPr>
      </w:pPr>
      <w:r>
        <w:rPr>
          <w:rFonts w:eastAsia="Times New Roman"/>
          <w:b/>
          <w:sz w:val="28"/>
          <w:szCs w:val="21"/>
        </w:rPr>
        <w:t xml:space="preserve">1.3. Демографическая ситуация </w:t>
      </w:r>
    </w:p>
    <w:p w:rsidR="00146346" w:rsidRDefault="00146346" w:rsidP="00146346">
      <w:pPr>
        <w:spacing w:after="0" w:line="240" w:lineRule="auto"/>
        <w:jc w:val="both"/>
        <w:rPr>
          <w:rFonts w:eastAsia="Times New Roman"/>
          <w:sz w:val="28"/>
          <w:szCs w:val="21"/>
        </w:rPr>
      </w:pPr>
      <w:r>
        <w:rPr>
          <w:rFonts w:eastAsia="Times New Roman"/>
          <w:b/>
          <w:sz w:val="28"/>
          <w:szCs w:val="21"/>
        </w:rPr>
        <w:lastRenderedPageBreak/>
        <w:t xml:space="preserve"> </w:t>
      </w:r>
      <w:r>
        <w:rPr>
          <w:rFonts w:eastAsia="Times New Roman"/>
          <w:b/>
          <w:sz w:val="28"/>
          <w:szCs w:val="21"/>
        </w:rPr>
        <w:tab/>
      </w:r>
      <w:r>
        <w:rPr>
          <w:rFonts w:eastAsia="Times New Roman"/>
          <w:bCs/>
          <w:sz w:val="28"/>
          <w:szCs w:val="21"/>
        </w:rPr>
        <w:t xml:space="preserve">На протяжении ряда лет </w:t>
      </w:r>
      <w:r>
        <w:rPr>
          <w:rFonts w:eastAsia="Times New Roman"/>
          <w:sz w:val="28"/>
          <w:szCs w:val="21"/>
        </w:rPr>
        <w:t xml:space="preserve"> демографическая ситуация в поселении не достаточно стабильная. За период 2008-2013годы численность населения уменьшилась на 70  человек. К началу 2014 года численность населения Иткульского сельсовета составила 1446 человека против 1588 человек в 2003 году. </w:t>
      </w:r>
    </w:p>
    <w:p w:rsidR="00146346" w:rsidRDefault="00146346" w:rsidP="00146346">
      <w:pPr>
        <w:spacing w:after="0" w:line="240" w:lineRule="auto"/>
        <w:jc w:val="right"/>
        <w:rPr>
          <w:rFonts w:eastAsia="Times New Roman"/>
          <w:sz w:val="28"/>
          <w:szCs w:val="21"/>
        </w:rPr>
      </w:pPr>
    </w:p>
    <w:p w:rsidR="00146346" w:rsidRDefault="00146346" w:rsidP="00146346">
      <w:pPr>
        <w:spacing w:after="0" w:line="240" w:lineRule="auto"/>
        <w:jc w:val="right"/>
        <w:rPr>
          <w:rFonts w:eastAsia="Times New Roman"/>
          <w:sz w:val="28"/>
          <w:szCs w:val="21"/>
        </w:rPr>
      </w:pPr>
    </w:p>
    <w:p w:rsidR="00146346" w:rsidRDefault="00146346" w:rsidP="00146346">
      <w:pPr>
        <w:spacing w:after="0" w:line="240" w:lineRule="auto"/>
        <w:jc w:val="right"/>
        <w:rPr>
          <w:rFonts w:eastAsia="Times New Roman"/>
          <w:sz w:val="28"/>
          <w:szCs w:val="21"/>
        </w:rPr>
      </w:pPr>
    </w:p>
    <w:p w:rsidR="00146346" w:rsidRDefault="00146346" w:rsidP="00146346">
      <w:pPr>
        <w:spacing w:after="0" w:line="240" w:lineRule="auto"/>
        <w:jc w:val="right"/>
        <w:rPr>
          <w:rFonts w:eastAsia="Times New Roman"/>
          <w:sz w:val="28"/>
          <w:szCs w:val="21"/>
        </w:rPr>
      </w:pPr>
    </w:p>
    <w:p w:rsidR="00146346" w:rsidRDefault="00146346" w:rsidP="00146346">
      <w:pPr>
        <w:spacing w:after="0" w:line="240" w:lineRule="auto"/>
        <w:jc w:val="right"/>
        <w:rPr>
          <w:rFonts w:eastAsia="Times New Roman"/>
          <w:sz w:val="28"/>
          <w:szCs w:val="21"/>
        </w:rPr>
      </w:pPr>
      <w:r>
        <w:rPr>
          <w:rFonts w:eastAsia="Times New Roman"/>
          <w:sz w:val="28"/>
          <w:szCs w:val="21"/>
        </w:rPr>
        <w:t>Таблица 2</w:t>
      </w:r>
    </w:p>
    <w:p w:rsidR="00146346" w:rsidRDefault="00146346" w:rsidP="00146346">
      <w:pPr>
        <w:spacing w:after="0" w:line="240" w:lineRule="auto"/>
        <w:jc w:val="center"/>
        <w:rPr>
          <w:rFonts w:eastAsia="Times New Roman"/>
          <w:sz w:val="28"/>
          <w:szCs w:val="21"/>
        </w:rPr>
      </w:pPr>
      <w:r>
        <w:rPr>
          <w:rFonts w:eastAsia="Times New Roman"/>
          <w:sz w:val="28"/>
          <w:szCs w:val="21"/>
        </w:rPr>
        <w:t>Основные показатели, характеризующие демографические процессы</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3"/>
        <w:gridCol w:w="1310"/>
        <w:gridCol w:w="1026"/>
        <w:gridCol w:w="1176"/>
        <w:gridCol w:w="993"/>
      </w:tblGrid>
      <w:tr w:rsidR="00146346" w:rsidTr="00DF6B4C">
        <w:trPr>
          <w:cantSplit/>
        </w:trPr>
        <w:tc>
          <w:tcPr>
            <w:tcW w:w="5803" w:type="dxa"/>
            <w:vMerge w:val="restart"/>
            <w:tcBorders>
              <w:top w:val="single" w:sz="4" w:space="0" w:color="auto"/>
              <w:left w:val="single" w:sz="4" w:space="0" w:color="auto"/>
              <w:bottom w:val="single" w:sz="4" w:space="0" w:color="auto"/>
              <w:right w:val="single" w:sz="4" w:space="0" w:color="auto"/>
            </w:tcBorders>
            <w:hideMark/>
          </w:tcPr>
          <w:p w:rsidR="00146346" w:rsidRDefault="00146346" w:rsidP="00DF6B4C">
            <w:pPr>
              <w:tabs>
                <w:tab w:val="left" w:pos="1671"/>
                <w:tab w:val="center" w:pos="2796"/>
              </w:tabs>
              <w:spacing w:after="0" w:line="240" w:lineRule="auto"/>
              <w:rPr>
                <w:rFonts w:eastAsia="Times New Roman"/>
                <w:sz w:val="28"/>
                <w:szCs w:val="21"/>
              </w:rPr>
            </w:pPr>
            <w:r>
              <w:rPr>
                <w:rFonts w:eastAsia="Times New Roman"/>
                <w:sz w:val="28"/>
                <w:szCs w:val="21"/>
              </w:rPr>
              <w:tab/>
            </w:r>
            <w:r>
              <w:rPr>
                <w:rFonts w:eastAsia="Times New Roman"/>
                <w:sz w:val="28"/>
                <w:szCs w:val="21"/>
              </w:rPr>
              <w:tab/>
              <w:t>Показатели</w:t>
            </w:r>
          </w:p>
        </w:tc>
        <w:tc>
          <w:tcPr>
            <w:tcW w:w="4505" w:type="dxa"/>
            <w:gridSpan w:val="4"/>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Годы</w:t>
            </w:r>
          </w:p>
        </w:tc>
      </w:tr>
      <w:tr w:rsidR="00146346" w:rsidTr="00DF6B4C">
        <w:trPr>
          <w:cantSplit/>
        </w:trPr>
        <w:tc>
          <w:tcPr>
            <w:tcW w:w="5803" w:type="dxa"/>
            <w:vMerge/>
            <w:tcBorders>
              <w:top w:val="single" w:sz="4" w:space="0" w:color="auto"/>
              <w:left w:val="single" w:sz="4" w:space="0" w:color="auto"/>
              <w:bottom w:val="single" w:sz="4" w:space="0" w:color="auto"/>
              <w:right w:val="single" w:sz="4" w:space="0" w:color="auto"/>
            </w:tcBorders>
            <w:vAlign w:val="center"/>
            <w:hideMark/>
          </w:tcPr>
          <w:p w:rsidR="00146346" w:rsidRDefault="00146346" w:rsidP="00DF6B4C">
            <w:pPr>
              <w:spacing w:after="0" w:line="240" w:lineRule="auto"/>
              <w:rPr>
                <w:rFonts w:eastAsia="Times New Roman"/>
                <w:sz w:val="28"/>
                <w:szCs w:val="21"/>
              </w:rPr>
            </w:pPr>
          </w:p>
        </w:tc>
        <w:tc>
          <w:tcPr>
            <w:tcW w:w="13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2010</w:t>
            </w:r>
          </w:p>
        </w:tc>
        <w:tc>
          <w:tcPr>
            <w:tcW w:w="102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2011</w:t>
            </w:r>
          </w:p>
        </w:tc>
        <w:tc>
          <w:tcPr>
            <w:tcW w:w="117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2012</w:t>
            </w:r>
          </w:p>
        </w:tc>
        <w:tc>
          <w:tcPr>
            <w:tcW w:w="99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2013</w:t>
            </w:r>
          </w:p>
        </w:tc>
      </w:tr>
      <w:tr w:rsidR="00146346" w:rsidTr="00DF6B4C">
        <w:trPr>
          <w:cantSplit/>
        </w:trPr>
        <w:tc>
          <w:tcPr>
            <w:tcW w:w="580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 Численность населения (чел.)</w:t>
            </w:r>
          </w:p>
        </w:tc>
        <w:tc>
          <w:tcPr>
            <w:tcW w:w="13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1480</w:t>
            </w:r>
          </w:p>
        </w:tc>
        <w:tc>
          <w:tcPr>
            <w:tcW w:w="102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1468</w:t>
            </w:r>
          </w:p>
        </w:tc>
        <w:tc>
          <w:tcPr>
            <w:tcW w:w="117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1452</w:t>
            </w:r>
          </w:p>
        </w:tc>
        <w:tc>
          <w:tcPr>
            <w:tcW w:w="99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1446</w:t>
            </w:r>
          </w:p>
        </w:tc>
      </w:tr>
      <w:tr w:rsidR="00146346" w:rsidTr="00DF6B4C">
        <w:trPr>
          <w:cantSplit/>
        </w:trPr>
        <w:tc>
          <w:tcPr>
            <w:tcW w:w="580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 Доля в численности населения района (%)</w:t>
            </w:r>
          </w:p>
        </w:tc>
        <w:tc>
          <w:tcPr>
            <w:tcW w:w="13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5,92</w:t>
            </w:r>
          </w:p>
        </w:tc>
        <w:tc>
          <w:tcPr>
            <w:tcW w:w="102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5,91</w:t>
            </w:r>
          </w:p>
        </w:tc>
        <w:tc>
          <w:tcPr>
            <w:tcW w:w="117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6,3</w:t>
            </w:r>
          </w:p>
        </w:tc>
        <w:tc>
          <w:tcPr>
            <w:tcW w:w="99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6,3</w:t>
            </w:r>
          </w:p>
        </w:tc>
      </w:tr>
      <w:tr w:rsidR="00146346" w:rsidTr="00DF6B4C">
        <w:trPr>
          <w:cantSplit/>
        </w:trPr>
        <w:tc>
          <w:tcPr>
            <w:tcW w:w="580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 Общий коэффициент смертности (чел на 10000</w:t>
            </w:r>
            <w:r>
              <w:rPr>
                <w:rFonts w:eastAsia="Times New Roman"/>
                <w:b/>
                <w:bCs/>
                <w:sz w:val="28"/>
                <w:szCs w:val="21"/>
              </w:rPr>
              <w:t xml:space="preserve"> </w:t>
            </w:r>
            <w:r>
              <w:rPr>
                <w:rFonts w:eastAsia="Times New Roman"/>
                <w:sz w:val="28"/>
                <w:szCs w:val="21"/>
              </w:rPr>
              <w:t>чел. населения)</w:t>
            </w:r>
          </w:p>
        </w:tc>
        <w:tc>
          <w:tcPr>
            <w:tcW w:w="13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182,4</w:t>
            </w:r>
          </w:p>
        </w:tc>
        <w:tc>
          <w:tcPr>
            <w:tcW w:w="102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163,5</w:t>
            </w:r>
          </w:p>
        </w:tc>
        <w:tc>
          <w:tcPr>
            <w:tcW w:w="117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144,6</w:t>
            </w:r>
          </w:p>
        </w:tc>
        <w:tc>
          <w:tcPr>
            <w:tcW w:w="993"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152,14</w:t>
            </w:r>
          </w:p>
        </w:tc>
      </w:tr>
      <w:tr w:rsidR="00146346" w:rsidTr="00DF6B4C">
        <w:trPr>
          <w:cantSplit/>
        </w:trPr>
        <w:tc>
          <w:tcPr>
            <w:tcW w:w="580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4. Коэффициент миграционного прироста (чел на 10000</w:t>
            </w:r>
            <w:r>
              <w:rPr>
                <w:rFonts w:eastAsia="Times New Roman"/>
                <w:b/>
                <w:bCs/>
                <w:sz w:val="28"/>
                <w:szCs w:val="21"/>
              </w:rPr>
              <w:t xml:space="preserve"> </w:t>
            </w:r>
            <w:r>
              <w:rPr>
                <w:rFonts w:eastAsia="Times New Roman"/>
                <w:sz w:val="28"/>
                <w:szCs w:val="21"/>
              </w:rPr>
              <w:t>чел. населения)</w:t>
            </w:r>
          </w:p>
        </w:tc>
        <w:tc>
          <w:tcPr>
            <w:tcW w:w="1310"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-94,5</w:t>
            </w:r>
          </w:p>
        </w:tc>
        <w:tc>
          <w:tcPr>
            <w:tcW w:w="1026"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0</w:t>
            </w:r>
          </w:p>
        </w:tc>
        <w:tc>
          <w:tcPr>
            <w:tcW w:w="1176"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-61,9</w:t>
            </w:r>
          </w:p>
        </w:tc>
        <w:tc>
          <w:tcPr>
            <w:tcW w:w="993"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20,7</w:t>
            </w:r>
          </w:p>
        </w:tc>
      </w:tr>
      <w:tr w:rsidR="00146346" w:rsidTr="00DF6B4C">
        <w:trPr>
          <w:cantSplit/>
        </w:trPr>
        <w:tc>
          <w:tcPr>
            <w:tcW w:w="580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5. Коэффициент естественного прироста (чел на </w:t>
            </w:r>
            <w:r>
              <w:rPr>
                <w:rFonts w:eastAsia="Times New Roman"/>
                <w:b/>
                <w:bCs/>
                <w:sz w:val="28"/>
                <w:szCs w:val="21"/>
              </w:rPr>
              <w:t>10000</w:t>
            </w:r>
            <w:r>
              <w:rPr>
                <w:rFonts w:eastAsia="Times New Roman"/>
                <w:sz w:val="28"/>
                <w:szCs w:val="21"/>
              </w:rPr>
              <w:t xml:space="preserve"> чел. населения)</w:t>
            </w:r>
          </w:p>
        </w:tc>
        <w:tc>
          <w:tcPr>
            <w:tcW w:w="1310"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r>
              <w:rPr>
                <w:rFonts w:eastAsia="Times New Roman"/>
                <w:sz w:val="28"/>
                <w:szCs w:val="21"/>
              </w:rPr>
              <w:br/>
              <w:t>94,6</w:t>
            </w:r>
          </w:p>
        </w:tc>
        <w:tc>
          <w:tcPr>
            <w:tcW w:w="102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81,7</w:t>
            </w:r>
          </w:p>
        </w:tc>
        <w:tc>
          <w:tcPr>
            <w:tcW w:w="117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82,6</w:t>
            </w:r>
          </w:p>
        </w:tc>
        <w:tc>
          <w:tcPr>
            <w:tcW w:w="993"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89,9</w:t>
            </w:r>
          </w:p>
        </w:tc>
      </w:tr>
      <w:tr w:rsidR="00146346" w:rsidTr="00DF6B4C">
        <w:trPr>
          <w:cantSplit/>
        </w:trPr>
        <w:tc>
          <w:tcPr>
            <w:tcW w:w="580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 Средний возраст населения</w:t>
            </w:r>
          </w:p>
        </w:tc>
        <w:tc>
          <w:tcPr>
            <w:tcW w:w="13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39</w:t>
            </w:r>
          </w:p>
        </w:tc>
        <w:tc>
          <w:tcPr>
            <w:tcW w:w="102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39,1</w:t>
            </w:r>
          </w:p>
        </w:tc>
        <w:tc>
          <w:tcPr>
            <w:tcW w:w="117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39,4</w:t>
            </w:r>
          </w:p>
        </w:tc>
        <w:tc>
          <w:tcPr>
            <w:tcW w:w="99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39,5</w:t>
            </w:r>
          </w:p>
        </w:tc>
      </w:tr>
    </w:tbl>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ind w:firstLine="709"/>
        <w:jc w:val="both"/>
        <w:rPr>
          <w:rFonts w:eastAsia="Times New Roman"/>
          <w:sz w:val="28"/>
          <w:szCs w:val="21"/>
        </w:rPr>
      </w:pPr>
      <w:r>
        <w:rPr>
          <w:rFonts w:eastAsia="Times New Roman"/>
          <w:sz w:val="28"/>
          <w:szCs w:val="21"/>
        </w:rPr>
        <w:t>Особую остроту приобрела проблема низкой рождаемости. Рождаемость не достигает 1% от общего количества населения</w:t>
      </w:r>
    </w:p>
    <w:p w:rsidR="00146346" w:rsidRDefault="00146346" w:rsidP="00146346">
      <w:pPr>
        <w:spacing w:after="0" w:line="240" w:lineRule="auto"/>
        <w:jc w:val="both"/>
        <w:rPr>
          <w:rFonts w:eastAsia="Times New Roman"/>
          <w:sz w:val="28"/>
          <w:szCs w:val="21"/>
        </w:rPr>
      </w:pPr>
      <w:r>
        <w:rPr>
          <w:rFonts w:eastAsia="Times New Roman"/>
          <w:sz w:val="28"/>
          <w:szCs w:val="21"/>
        </w:rPr>
        <w:tab/>
        <w:t>Также одной из наиболее острых проблем современного демографического развития является высокая смертность 1,52% от населения, более 50% от умерших это население трудоспособного возраста. Преобладает коэффициент превышения смертности над рождаемостью, а в 2013 году число родившихся вдвое меньше умерших 22/13 . Надо также отметить, что в течение анализируемого периода отмечается ежегодный миграционный отток населения в поселении, как и в целом по Чулымскому району, миграционное сальдо в 2013 году положительное прибыло на 3 человека больше.</w:t>
      </w:r>
    </w:p>
    <w:p w:rsidR="00146346" w:rsidRDefault="00146346" w:rsidP="00146346">
      <w:pPr>
        <w:spacing w:after="0" w:line="240" w:lineRule="auto"/>
        <w:jc w:val="both"/>
        <w:rPr>
          <w:rFonts w:eastAsia="Times New Roman"/>
          <w:sz w:val="28"/>
          <w:szCs w:val="21"/>
        </w:rPr>
      </w:pPr>
      <w:r>
        <w:rPr>
          <w:rFonts w:eastAsia="Times New Roman"/>
          <w:sz w:val="28"/>
          <w:szCs w:val="21"/>
        </w:rPr>
        <w:tab/>
        <w:t xml:space="preserve">Возрастная структура населения не претерпела значительных изменений: идет небольшое сокращение численности населения в пенсионном возрасте и теми же темпами растет население до 16 лет в трудоспособном возрасте, численность населения относительно стабильная.                                                                                                   </w:t>
      </w:r>
    </w:p>
    <w:p w:rsidR="00146346" w:rsidRDefault="00146346" w:rsidP="00146346">
      <w:pPr>
        <w:spacing w:after="0" w:line="240" w:lineRule="auto"/>
        <w:jc w:val="right"/>
        <w:rPr>
          <w:rFonts w:eastAsia="Times New Roman"/>
          <w:sz w:val="28"/>
          <w:szCs w:val="21"/>
        </w:rPr>
      </w:pPr>
      <w:r>
        <w:rPr>
          <w:rFonts w:eastAsia="Times New Roman"/>
          <w:sz w:val="28"/>
          <w:szCs w:val="21"/>
        </w:rPr>
        <w:t>Таблица  3</w:t>
      </w:r>
    </w:p>
    <w:p w:rsidR="00146346" w:rsidRDefault="00146346" w:rsidP="00146346">
      <w:pPr>
        <w:spacing w:after="0" w:line="240" w:lineRule="auto"/>
        <w:jc w:val="center"/>
        <w:rPr>
          <w:rFonts w:eastAsia="Times New Roman"/>
          <w:sz w:val="28"/>
          <w:szCs w:val="21"/>
        </w:rPr>
      </w:pPr>
      <w:r>
        <w:rPr>
          <w:rFonts w:eastAsia="Times New Roman"/>
          <w:sz w:val="28"/>
          <w:szCs w:val="21"/>
        </w:rPr>
        <w:t>Структурные показатели численности населения</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7"/>
        <w:gridCol w:w="1196"/>
        <w:gridCol w:w="1210"/>
        <w:gridCol w:w="992"/>
        <w:gridCol w:w="993"/>
      </w:tblGrid>
      <w:tr w:rsidR="00146346" w:rsidTr="00DF6B4C">
        <w:trPr>
          <w:cantSplit/>
        </w:trPr>
        <w:tc>
          <w:tcPr>
            <w:tcW w:w="5917" w:type="dxa"/>
            <w:vMerge w:val="restart"/>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Показатели</w:t>
            </w:r>
          </w:p>
        </w:tc>
        <w:tc>
          <w:tcPr>
            <w:tcW w:w="4391" w:type="dxa"/>
            <w:gridSpan w:val="4"/>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Годы</w:t>
            </w:r>
          </w:p>
        </w:tc>
      </w:tr>
      <w:tr w:rsidR="00146346" w:rsidTr="00DF6B4C">
        <w:trPr>
          <w:cantSplit/>
        </w:trPr>
        <w:tc>
          <w:tcPr>
            <w:tcW w:w="5917" w:type="dxa"/>
            <w:vMerge/>
            <w:tcBorders>
              <w:top w:val="single" w:sz="4" w:space="0" w:color="auto"/>
              <w:left w:val="single" w:sz="4" w:space="0" w:color="auto"/>
              <w:bottom w:val="single" w:sz="4" w:space="0" w:color="auto"/>
              <w:right w:val="single" w:sz="4" w:space="0" w:color="auto"/>
            </w:tcBorders>
            <w:vAlign w:val="center"/>
            <w:hideMark/>
          </w:tcPr>
          <w:p w:rsidR="00146346" w:rsidRDefault="00146346" w:rsidP="00DF6B4C">
            <w:pPr>
              <w:spacing w:after="0" w:line="240" w:lineRule="auto"/>
              <w:rPr>
                <w:rFonts w:eastAsia="Times New Roman"/>
                <w:sz w:val="28"/>
                <w:szCs w:val="21"/>
              </w:rPr>
            </w:pPr>
          </w:p>
        </w:tc>
        <w:tc>
          <w:tcPr>
            <w:tcW w:w="119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2010</w:t>
            </w:r>
          </w:p>
        </w:tc>
        <w:tc>
          <w:tcPr>
            <w:tcW w:w="12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2011</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2012</w:t>
            </w:r>
          </w:p>
        </w:tc>
        <w:tc>
          <w:tcPr>
            <w:tcW w:w="99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2013</w:t>
            </w:r>
          </w:p>
        </w:tc>
      </w:tr>
      <w:tr w:rsidR="00146346" w:rsidTr="00DF6B4C">
        <w:trPr>
          <w:cantSplit/>
        </w:trPr>
        <w:tc>
          <w:tcPr>
            <w:tcW w:w="59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lastRenderedPageBreak/>
              <w:t>1. Структура населения, %</w:t>
            </w:r>
          </w:p>
          <w:p w:rsidR="00146346" w:rsidRDefault="00146346" w:rsidP="00DF6B4C">
            <w:pPr>
              <w:spacing w:after="0" w:line="240" w:lineRule="auto"/>
              <w:jc w:val="both"/>
              <w:rPr>
                <w:rFonts w:eastAsia="Times New Roman"/>
                <w:sz w:val="28"/>
                <w:szCs w:val="21"/>
              </w:rPr>
            </w:pPr>
            <w:r>
              <w:rPr>
                <w:rFonts w:eastAsia="Times New Roman"/>
                <w:sz w:val="28"/>
                <w:szCs w:val="21"/>
              </w:rPr>
              <w:t xml:space="preserve">городское </w:t>
            </w:r>
          </w:p>
          <w:p w:rsidR="00146346" w:rsidRDefault="00146346" w:rsidP="00DF6B4C">
            <w:pPr>
              <w:spacing w:after="0" w:line="240" w:lineRule="auto"/>
              <w:jc w:val="both"/>
              <w:rPr>
                <w:rFonts w:eastAsia="Times New Roman"/>
                <w:sz w:val="28"/>
                <w:szCs w:val="21"/>
              </w:rPr>
            </w:pPr>
            <w:r>
              <w:rPr>
                <w:rFonts w:eastAsia="Times New Roman"/>
                <w:sz w:val="28"/>
                <w:szCs w:val="21"/>
              </w:rPr>
              <w:t xml:space="preserve"> сельское </w:t>
            </w:r>
          </w:p>
        </w:tc>
        <w:tc>
          <w:tcPr>
            <w:tcW w:w="119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r>
            <w:r>
              <w:rPr>
                <w:rFonts w:eastAsia="Times New Roman"/>
                <w:sz w:val="28"/>
                <w:szCs w:val="21"/>
              </w:rPr>
              <w:br/>
              <w:t>100</w:t>
            </w:r>
          </w:p>
        </w:tc>
        <w:tc>
          <w:tcPr>
            <w:tcW w:w="12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r>
            <w:r>
              <w:rPr>
                <w:rFonts w:eastAsia="Times New Roman"/>
                <w:sz w:val="28"/>
                <w:szCs w:val="21"/>
              </w:rPr>
              <w:br/>
              <w:t>100</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r>
            <w:r>
              <w:rPr>
                <w:rFonts w:eastAsia="Times New Roman"/>
                <w:sz w:val="28"/>
                <w:szCs w:val="21"/>
              </w:rPr>
              <w:br/>
              <w:t>100</w:t>
            </w:r>
          </w:p>
        </w:tc>
        <w:tc>
          <w:tcPr>
            <w:tcW w:w="99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r>
            <w:r>
              <w:rPr>
                <w:rFonts w:eastAsia="Times New Roman"/>
                <w:sz w:val="28"/>
                <w:szCs w:val="21"/>
              </w:rPr>
              <w:br/>
              <w:t>100</w:t>
            </w:r>
          </w:p>
        </w:tc>
      </w:tr>
      <w:tr w:rsidR="00146346" w:rsidTr="00DF6B4C">
        <w:trPr>
          <w:cantSplit/>
        </w:trPr>
        <w:tc>
          <w:tcPr>
            <w:tcW w:w="5917" w:type="dxa"/>
            <w:tcBorders>
              <w:top w:val="single" w:sz="4" w:space="0" w:color="auto"/>
              <w:left w:val="single" w:sz="4" w:space="0" w:color="auto"/>
              <w:bottom w:val="single" w:sz="4" w:space="0" w:color="auto"/>
              <w:right w:val="single" w:sz="4" w:space="0" w:color="auto"/>
            </w:tcBorders>
            <w:hideMark/>
          </w:tcPr>
          <w:p w:rsidR="00146346" w:rsidRDefault="00146346" w:rsidP="00146346">
            <w:pPr>
              <w:numPr>
                <w:ilvl w:val="0"/>
                <w:numId w:val="5"/>
              </w:numPr>
              <w:spacing w:after="0" w:line="240" w:lineRule="auto"/>
              <w:jc w:val="both"/>
              <w:rPr>
                <w:rFonts w:eastAsia="Times New Roman"/>
                <w:sz w:val="28"/>
                <w:szCs w:val="21"/>
              </w:rPr>
            </w:pPr>
            <w:r>
              <w:rPr>
                <w:rFonts w:eastAsia="Times New Roman"/>
                <w:sz w:val="28"/>
                <w:szCs w:val="21"/>
              </w:rPr>
              <w:t>Возрастная структура населения (%):</w:t>
            </w:r>
          </w:p>
          <w:p w:rsidR="00146346" w:rsidRDefault="00146346" w:rsidP="00146346">
            <w:pPr>
              <w:numPr>
                <w:ilvl w:val="0"/>
                <w:numId w:val="4"/>
              </w:numPr>
              <w:spacing w:after="0" w:line="240" w:lineRule="auto"/>
              <w:jc w:val="both"/>
              <w:rPr>
                <w:rFonts w:eastAsia="Times New Roman"/>
                <w:sz w:val="28"/>
                <w:szCs w:val="21"/>
              </w:rPr>
            </w:pPr>
            <w:r>
              <w:rPr>
                <w:rFonts w:eastAsia="Times New Roman"/>
                <w:sz w:val="28"/>
                <w:szCs w:val="21"/>
              </w:rPr>
              <w:t>моложе 16 лет</w:t>
            </w:r>
          </w:p>
          <w:p w:rsidR="00146346" w:rsidRDefault="00146346" w:rsidP="00146346">
            <w:pPr>
              <w:numPr>
                <w:ilvl w:val="0"/>
                <w:numId w:val="4"/>
              </w:numPr>
              <w:spacing w:after="0" w:line="240" w:lineRule="auto"/>
              <w:jc w:val="both"/>
              <w:rPr>
                <w:rFonts w:eastAsia="Times New Roman"/>
                <w:sz w:val="28"/>
                <w:szCs w:val="21"/>
              </w:rPr>
            </w:pPr>
            <w:r>
              <w:rPr>
                <w:rFonts w:eastAsia="Times New Roman"/>
                <w:sz w:val="28"/>
                <w:szCs w:val="21"/>
              </w:rPr>
              <w:t>трудоспособного возраста</w:t>
            </w:r>
          </w:p>
          <w:p w:rsidR="00146346" w:rsidRDefault="00146346" w:rsidP="00146346">
            <w:pPr>
              <w:numPr>
                <w:ilvl w:val="0"/>
                <w:numId w:val="4"/>
              </w:numPr>
              <w:spacing w:after="0" w:line="240" w:lineRule="auto"/>
              <w:jc w:val="both"/>
              <w:rPr>
                <w:rFonts w:eastAsia="Times New Roman"/>
                <w:sz w:val="28"/>
                <w:szCs w:val="21"/>
              </w:rPr>
            </w:pPr>
            <w:r>
              <w:rPr>
                <w:rFonts w:eastAsia="Times New Roman"/>
                <w:sz w:val="28"/>
                <w:szCs w:val="21"/>
              </w:rPr>
              <w:t>пенсионного возраста</w:t>
            </w:r>
          </w:p>
        </w:tc>
        <w:tc>
          <w:tcPr>
            <w:tcW w:w="119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16,21</w:t>
            </w:r>
            <w:r>
              <w:rPr>
                <w:rFonts w:eastAsia="Times New Roman"/>
                <w:sz w:val="28"/>
                <w:szCs w:val="21"/>
              </w:rPr>
              <w:br/>
              <w:t>58,46</w:t>
            </w:r>
          </w:p>
          <w:p w:rsidR="00146346" w:rsidRDefault="00146346" w:rsidP="00DF6B4C">
            <w:pPr>
              <w:spacing w:after="0" w:line="240" w:lineRule="auto"/>
              <w:jc w:val="both"/>
              <w:rPr>
                <w:rFonts w:eastAsia="Times New Roman"/>
                <w:sz w:val="28"/>
                <w:szCs w:val="21"/>
              </w:rPr>
            </w:pPr>
            <w:r>
              <w:rPr>
                <w:rFonts w:eastAsia="Times New Roman"/>
                <w:sz w:val="28"/>
                <w:szCs w:val="21"/>
              </w:rPr>
              <w:t>25,33</w:t>
            </w:r>
          </w:p>
        </w:tc>
        <w:tc>
          <w:tcPr>
            <w:tcW w:w="12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16,29</w:t>
            </w:r>
            <w:r>
              <w:rPr>
                <w:rFonts w:eastAsia="Times New Roman"/>
                <w:sz w:val="28"/>
                <w:szCs w:val="21"/>
              </w:rPr>
              <w:br/>
              <w:t>58,45</w:t>
            </w:r>
          </w:p>
          <w:p w:rsidR="00146346" w:rsidRDefault="00146346" w:rsidP="00DF6B4C">
            <w:pPr>
              <w:spacing w:after="0" w:line="240" w:lineRule="auto"/>
              <w:jc w:val="both"/>
              <w:rPr>
                <w:rFonts w:eastAsia="Times New Roman"/>
                <w:sz w:val="28"/>
                <w:szCs w:val="21"/>
              </w:rPr>
            </w:pPr>
            <w:r>
              <w:rPr>
                <w:rFonts w:eastAsia="Times New Roman"/>
                <w:sz w:val="28"/>
                <w:szCs w:val="21"/>
              </w:rPr>
              <w:t>25,26</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p>
          <w:p w:rsidR="00146346" w:rsidRDefault="00146346" w:rsidP="00DF6B4C">
            <w:pPr>
              <w:spacing w:after="0" w:line="240" w:lineRule="auto"/>
              <w:jc w:val="both"/>
              <w:rPr>
                <w:rFonts w:eastAsia="Times New Roman"/>
                <w:sz w:val="28"/>
                <w:szCs w:val="21"/>
              </w:rPr>
            </w:pPr>
            <w:r>
              <w:rPr>
                <w:rFonts w:eastAsia="Times New Roman"/>
                <w:sz w:val="28"/>
                <w:szCs w:val="21"/>
              </w:rPr>
              <w:t>17,4</w:t>
            </w:r>
          </w:p>
          <w:p w:rsidR="00146346" w:rsidRDefault="00146346" w:rsidP="00DF6B4C">
            <w:pPr>
              <w:spacing w:after="0" w:line="240" w:lineRule="auto"/>
              <w:jc w:val="both"/>
              <w:rPr>
                <w:rFonts w:eastAsia="Times New Roman"/>
                <w:sz w:val="28"/>
                <w:szCs w:val="21"/>
              </w:rPr>
            </w:pPr>
            <w:r>
              <w:rPr>
                <w:rFonts w:eastAsia="Times New Roman"/>
                <w:sz w:val="28"/>
                <w:szCs w:val="21"/>
              </w:rPr>
              <w:t>58,4</w:t>
            </w:r>
          </w:p>
          <w:p w:rsidR="00146346" w:rsidRDefault="00146346" w:rsidP="00DF6B4C">
            <w:pPr>
              <w:spacing w:after="0" w:line="240" w:lineRule="auto"/>
              <w:jc w:val="both"/>
              <w:rPr>
                <w:rFonts w:eastAsia="Times New Roman"/>
                <w:sz w:val="28"/>
                <w:szCs w:val="21"/>
              </w:rPr>
            </w:pPr>
            <w:r>
              <w:rPr>
                <w:rFonts w:eastAsia="Times New Roman"/>
                <w:sz w:val="28"/>
                <w:szCs w:val="21"/>
              </w:rPr>
              <w:t>24,2</w:t>
            </w:r>
          </w:p>
        </w:tc>
        <w:tc>
          <w:tcPr>
            <w:tcW w:w="993"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p>
          <w:p w:rsidR="00146346" w:rsidRDefault="00146346" w:rsidP="00DF6B4C">
            <w:pPr>
              <w:spacing w:after="0" w:line="240" w:lineRule="auto"/>
              <w:jc w:val="both"/>
              <w:rPr>
                <w:rFonts w:eastAsia="Times New Roman"/>
                <w:sz w:val="28"/>
                <w:szCs w:val="21"/>
              </w:rPr>
            </w:pPr>
            <w:r>
              <w:rPr>
                <w:rFonts w:eastAsia="Times New Roman"/>
                <w:sz w:val="28"/>
                <w:szCs w:val="21"/>
              </w:rPr>
              <w:t>16,5</w:t>
            </w:r>
          </w:p>
          <w:p w:rsidR="00146346" w:rsidRDefault="00146346" w:rsidP="00DF6B4C">
            <w:pPr>
              <w:spacing w:after="0" w:line="240" w:lineRule="auto"/>
              <w:jc w:val="both"/>
              <w:rPr>
                <w:rFonts w:eastAsia="Times New Roman"/>
                <w:sz w:val="28"/>
                <w:szCs w:val="21"/>
              </w:rPr>
            </w:pPr>
            <w:r>
              <w:rPr>
                <w:rFonts w:eastAsia="Times New Roman"/>
                <w:sz w:val="28"/>
                <w:szCs w:val="21"/>
              </w:rPr>
              <w:t>57,6</w:t>
            </w:r>
          </w:p>
          <w:p w:rsidR="00146346" w:rsidRDefault="00146346" w:rsidP="00DF6B4C">
            <w:pPr>
              <w:spacing w:after="0" w:line="240" w:lineRule="auto"/>
              <w:jc w:val="both"/>
              <w:rPr>
                <w:rFonts w:eastAsia="Times New Roman"/>
                <w:sz w:val="28"/>
                <w:szCs w:val="21"/>
              </w:rPr>
            </w:pPr>
            <w:r>
              <w:rPr>
                <w:rFonts w:eastAsia="Times New Roman"/>
                <w:sz w:val="28"/>
                <w:szCs w:val="21"/>
              </w:rPr>
              <w:t>25,9</w:t>
            </w:r>
          </w:p>
        </w:tc>
      </w:tr>
      <w:tr w:rsidR="00146346" w:rsidTr="00DF6B4C">
        <w:trPr>
          <w:cantSplit/>
        </w:trPr>
        <w:tc>
          <w:tcPr>
            <w:tcW w:w="59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 Численность пенсионеров, состоящих на учете в органах социальной защиты населения (чел.) (+по инвалидности)</w:t>
            </w:r>
          </w:p>
        </w:tc>
        <w:tc>
          <w:tcPr>
            <w:tcW w:w="119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330</w:t>
            </w:r>
          </w:p>
          <w:p w:rsidR="00146346" w:rsidRDefault="00146346" w:rsidP="00DF6B4C">
            <w:pPr>
              <w:spacing w:after="0" w:line="240" w:lineRule="auto"/>
              <w:jc w:val="center"/>
              <w:rPr>
                <w:rFonts w:eastAsia="Times New Roman"/>
                <w:sz w:val="28"/>
                <w:szCs w:val="21"/>
              </w:rPr>
            </w:pPr>
            <w:r>
              <w:rPr>
                <w:rFonts w:eastAsia="Times New Roman"/>
                <w:sz w:val="28"/>
                <w:szCs w:val="21"/>
              </w:rPr>
              <w:t>+81</w:t>
            </w:r>
          </w:p>
        </w:tc>
        <w:tc>
          <w:tcPr>
            <w:tcW w:w="12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314</w:t>
            </w:r>
          </w:p>
          <w:p w:rsidR="00146346" w:rsidRDefault="00146346" w:rsidP="00DF6B4C">
            <w:pPr>
              <w:spacing w:after="0" w:line="240" w:lineRule="auto"/>
              <w:jc w:val="center"/>
              <w:rPr>
                <w:rFonts w:eastAsia="Times New Roman"/>
                <w:sz w:val="28"/>
                <w:szCs w:val="21"/>
              </w:rPr>
            </w:pPr>
            <w:r>
              <w:rPr>
                <w:rFonts w:eastAsia="Times New Roman"/>
                <w:sz w:val="28"/>
                <w:szCs w:val="21"/>
              </w:rPr>
              <w:t>+81</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316</w:t>
            </w:r>
          </w:p>
          <w:p w:rsidR="00146346" w:rsidRDefault="00146346" w:rsidP="00DF6B4C">
            <w:pPr>
              <w:spacing w:after="0" w:line="240" w:lineRule="auto"/>
              <w:jc w:val="center"/>
              <w:rPr>
                <w:rFonts w:eastAsia="Times New Roman"/>
                <w:sz w:val="28"/>
                <w:szCs w:val="21"/>
              </w:rPr>
            </w:pPr>
            <w:r>
              <w:rPr>
                <w:rFonts w:eastAsia="Times New Roman"/>
                <w:sz w:val="28"/>
                <w:szCs w:val="21"/>
              </w:rPr>
              <w:t>+35</w:t>
            </w:r>
          </w:p>
        </w:tc>
        <w:tc>
          <w:tcPr>
            <w:tcW w:w="993"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321</w:t>
            </w:r>
          </w:p>
          <w:p w:rsidR="00146346" w:rsidRDefault="00146346" w:rsidP="00DF6B4C">
            <w:pPr>
              <w:spacing w:after="0" w:line="240" w:lineRule="auto"/>
              <w:jc w:val="center"/>
              <w:rPr>
                <w:rFonts w:eastAsia="Times New Roman"/>
                <w:sz w:val="28"/>
                <w:szCs w:val="21"/>
              </w:rPr>
            </w:pPr>
            <w:r>
              <w:rPr>
                <w:rFonts w:eastAsia="Times New Roman"/>
                <w:sz w:val="28"/>
                <w:szCs w:val="21"/>
              </w:rPr>
              <w:t>+52</w:t>
            </w:r>
          </w:p>
        </w:tc>
      </w:tr>
      <w:tr w:rsidR="00146346" w:rsidTr="00DF6B4C">
        <w:trPr>
          <w:cantSplit/>
        </w:trPr>
        <w:tc>
          <w:tcPr>
            <w:tcW w:w="59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4. Показатель «детской нагрузки» на трудоспособное население (численность населения моложе 16 лет на одного трудоспособного)</w:t>
            </w:r>
          </w:p>
        </w:tc>
        <w:tc>
          <w:tcPr>
            <w:tcW w:w="119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0,31</w:t>
            </w:r>
          </w:p>
        </w:tc>
        <w:tc>
          <w:tcPr>
            <w:tcW w:w="12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0,32</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0,3</w:t>
            </w:r>
          </w:p>
        </w:tc>
        <w:tc>
          <w:tcPr>
            <w:tcW w:w="993"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0,29</w:t>
            </w:r>
          </w:p>
        </w:tc>
      </w:tr>
      <w:tr w:rsidR="00146346" w:rsidTr="00DF6B4C">
        <w:trPr>
          <w:cantSplit/>
        </w:trPr>
        <w:tc>
          <w:tcPr>
            <w:tcW w:w="59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5. Показатель «пенсионной нагрузки» на трудоспособное население (численность стоящих на учете пенсионеров на одного трудоспособного)</w:t>
            </w:r>
          </w:p>
        </w:tc>
        <w:tc>
          <w:tcPr>
            <w:tcW w:w="119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0,41</w:t>
            </w:r>
          </w:p>
        </w:tc>
        <w:tc>
          <w:tcPr>
            <w:tcW w:w="12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0,40</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0,41</w:t>
            </w:r>
          </w:p>
        </w:tc>
        <w:tc>
          <w:tcPr>
            <w:tcW w:w="993"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0,44</w:t>
            </w:r>
          </w:p>
        </w:tc>
      </w:tr>
      <w:tr w:rsidR="00146346" w:rsidTr="00DF6B4C">
        <w:trPr>
          <w:cantSplit/>
        </w:trPr>
        <w:tc>
          <w:tcPr>
            <w:tcW w:w="591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 Общая «нагрузка» на трудоспособное население (чел.) (4+5)</w:t>
            </w:r>
          </w:p>
        </w:tc>
        <w:tc>
          <w:tcPr>
            <w:tcW w:w="119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0,72</w:t>
            </w:r>
          </w:p>
        </w:tc>
        <w:tc>
          <w:tcPr>
            <w:tcW w:w="121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0,72</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0,71</w:t>
            </w:r>
          </w:p>
        </w:tc>
        <w:tc>
          <w:tcPr>
            <w:tcW w:w="993"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0,73</w:t>
            </w:r>
          </w:p>
        </w:tc>
      </w:tr>
    </w:tbl>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b/>
          <w:sz w:val="28"/>
          <w:szCs w:val="21"/>
        </w:rPr>
      </w:pPr>
      <w:r>
        <w:rPr>
          <w:rFonts w:eastAsia="Times New Roman"/>
          <w:b/>
          <w:bCs/>
          <w:sz w:val="28"/>
          <w:szCs w:val="21"/>
        </w:rPr>
        <w:t>1.4.</w:t>
      </w:r>
      <w:r>
        <w:rPr>
          <w:rFonts w:eastAsia="Times New Roman"/>
          <w:sz w:val="28"/>
          <w:szCs w:val="21"/>
        </w:rPr>
        <w:t xml:space="preserve"> </w:t>
      </w:r>
      <w:r>
        <w:rPr>
          <w:rFonts w:eastAsia="Times New Roman"/>
          <w:b/>
          <w:sz w:val="28"/>
          <w:szCs w:val="21"/>
        </w:rPr>
        <w:t>Трудовые ресурсы, занятость населения</w:t>
      </w:r>
    </w:p>
    <w:p w:rsidR="00146346" w:rsidRDefault="00146346" w:rsidP="00146346">
      <w:pPr>
        <w:spacing w:after="0" w:line="240" w:lineRule="auto"/>
        <w:jc w:val="both"/>
        <w:rPr>
          <w:rFonts w:eastAsia="Times New Roman"/>
          <w:sz w:val="28"/>
          <w:szCs w:val="21"/>
        </w:rPr>
      </w:pPr>
      <w:r>
        <w:rPr>
          <w:rFonts w:eastAsia="Times New Roman"/>
          <w:sz w:val="28"/>
          <w:szCs w:val="21"/>
        </w:rPr>
        <w:tab/>
        <w:t>Численность экономически активного населения Иткульского сельсовета в 2013 году составила 833 человека (57,6% от общей численности населения), из них 156 чел. были заняты непосредственно в экономике поселения, 182 в экономике района и 177 человек работают за пределами муниципальных образований Чулымского района. Незанятые трудовые ресурсы составляют 318 человек в том числе 32 инвалида.</w:t>
      </w: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r>
        <w:rPr>
          <w:rFonts w:eastAsia="Times New Roman"/>
          <w:sz w:val="28"/>
          <w:szCs w:val="21"/>
        </w:rPr>
        <w:t>Характеристика трудовых ресурсов</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8"/>
        <w:gridCol w:w="906"/>
        <w:gridCol w:w="992"/>
        <w:gridCol w:w="850"/>
        <w:gridCol w:w="850"/>
      </w:tblGrid>
      <w:tr w:rsidR="00146346" w:rsidTr="00DF6B4C">
        <w:trPr>
          <w:cantSplit/>
        </w:trPr>
        <w:tc>
          <w:tcPr>
            <w:tcW w:w="5858" w:type="dxa"/>
            <w:vMerge w:val="restart"/>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Показатели</w:t>
            </w:r>
          </w:p>
        </w:tc>
        <w:tc>
          <w:tcPr>
            <w:tcW w:w="3598" w:type="dxa"/>
            <w:gridSpan w:val="4"/>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г о д ы</w:t>
            </w:r>
          </w:p>
        </w:tc>
      </w:tr>
      <w:tr w:rsidR="00146346" w:rsidTr="00DF6B4C">
        <w:trPr>
          <w:cantSplit/>
        </w:trPr>
        <w:tc>
          <w:tcPr>
            <w:tcW w:w="5858" w:type="dxa"/>
            <w:vMerge/>
            <w:tcBorders>
              <w:top w:val="single" w:sz="4" w:space="0" w:color="auto"/>
              <w:left w:val="single" w:sz="4" w:space="0" w:color="auto"/>
              <w:bottom w:val="single" w:sz="4" w:space="0" w:color="auto"/>
              <w:right w:val="single" w:sz="4" w:space="0" w:color="auto"/>
            </w:tcBorders>
            <w:vAlign w:val="center"/>
            <w:hideMark/>
          </w:tcPr>
          <w:p w:rsidR="00146346" w:rsidRDefault="00146346" w:rsidP="00DF6B4C">
            <w:pPr>
              <w:spacing w:after="0" w:line="240" w:lineRule="auto"/>
              <w:rPr>
                <w:rFonts w:eastAsia="Times New Roman"/>
                <w:sz w:val="28"/>
                <w:szCs w:val="21"/>
              </w:rPr>
            </w:pP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2010</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2011</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2012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2013</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 Среднегодовая численность занятых в экономике (чел.)</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851</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858</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848</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833</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 Распределение численности занятых по отраслям экономики (%):</w:t>
            </w:r>
          </w:p>
        </w:tc>
        <w:tc>
          <w:tcPr>
            <w:tcW w:w="906"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p>
        </w:tc>
        <w:tc>
          <w:tcPr>
            <w:tcW w:w="992"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p>
        </w:tc>
        <w:tc>
          <w:tcPr>
            <w:tcW w:w="850"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p>
        </w:tc>
        <w:tc>
          <w:tcPr>
            <w:tcW w:w="850"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промышленность</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1,4</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1,4</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1,4</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1,4</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социальная сфера(детдом,культура)</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6,1</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6,1</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6,3</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сельское хозяйство</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0,35</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0,34</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0,24</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0,24</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строительство</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0,71</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0,7</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0,7</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0,7</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-транспорт и связь</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0,59</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0,62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0,62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0,62</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здравоохранение</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образование</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3,2</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3,3</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lastRenderedPageBreak/>
              <w:t>- прочие отрасли</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4,94</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4,94</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4,94</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4,94</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за пределами МО</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43,4</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43,2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43,2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43.1</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в том числе ЛПХ</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60,3</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60,5</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60,5</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60,5</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 Из общей численности, занятых в экономике, занято в бюджетной сфере</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13,9</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13,9</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14</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14</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 Уровень официально зарегистрированной безработицы, %</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3,9</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3,9</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3,9</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3,9</w:t>
            </w:r>
          </w:p>
        </w:tc>
      </w:tr>
      <w:tr w:rsidR="00146346" w:rsidTr="00DF6B4C">
        <w:trPr>
          <w:cantSplit/>
        </w:trPr>
        <w:tc>
          <w:tcPr>
            <w:tcW w:w="585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уровень реальной необеспеченности работой</w:t>
            </w:r>
          </w:p>
        </w:tc>
        <w:tc>
          <w:tcPr>
            <w:tcW w:w="90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38,4</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38,8</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35,2</w:t>
            </w:r>
          </w:p>
        </w:tc>
        <w:tc>
          <w:tcPr>
            <w:tcW w:w="850"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38,1</w:t>
            </w:r>
          </w:p>
        </w:tc>
      </w:tr>
    </w:tbl>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r>
        <w:rPr>
          <w:rFonts w:eastAsia="Times New Roman"/>
          <w:sz w:val="28"/>
          <w:szCs w:val="21"/>
        </w:rPr>
        <w:tab/>
        <w:t xml:space="preserve">С вводом в действие федерального закона № 209-ФЗ от 24.07.2007г «О развитии малого и среднего предпринимательства в Российской Федерации»   все предприятия поселения относятся к разряду малых. Продолжается сокращение численности в сельскохозяйственной отрасли, с банкротством и развалом сельхоз предприятия, ликвидировано не только животноводство но и полеводство . Сокращенные работники сельскохозяйственных предприятий остаются в селах пополняя армию безработных и чтобы выжить вынуждены заниматься только личным подсобным хозяйством, о чем и говорит количество ЛПХ. Несмотря на то, что доля работающих в образовании и здравоохранении немного выросла, в целом численность занятых в бюджетной сфере сократилась. </w:t>
      </w:r>
    </w:p>
    <w:p w:rsidR="00146346" w:rsidRDefault="00146346" w:rsidP="00146346">
      <w:pPr>
        <w:spacing w:after="0" w:line="240" w:lineRule="auto"/>
        <w:jc w:val="both"/>
        <w:rPr>
          <w:rFonts w:eastAsia="Times New Roman"/>
          <w:sz w:val="28"/>
          <w:szCs w:val="21"/>
        </w:rPr>
      </w:pPr>
      <w:r>
        <w:rPr>
          <w:rFonts w:eastAsia="Times New Roman"/>
          <w:sz w:val="28"/>
          <w:szCs w:val="21"/>
        </w:rPr>
        <w:t>Уровень официально зарегистрированной безработицы колеблется по годам: в  сторону увеличения по сравнению с предыдущим годом.</w:t>
      </w: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rPr>
          <w:rFonts w:eastAsia="Times New Roman"/>
          <w:sz w:val="28"/>
        </w:rPr>
      </w:pPr>
      <w:r>
        <w:rPr>
          <w:rFonts w:eastAsia="Times New Roman"/>
          <w:b/>
          <w:sz w:val="28"/>
          <w:szCs w:val="21"/>
        </w:rPr>
        <w:t>1.5</w:t>
      </w:r>
      <w:r>
        <w:rPr>
          <w:rFonts w:eastAsia="Times New Roman"/>
          <w:sz w:val="28"/>
        </w:rPr>
        <w:t xml:space="preserve">. </w:t>
      </w:r>
      <w:r>
        <w:rPr>
          <w:rFonts w:eastAsia="Times New Roman"/>
          <w:b/>
          <w:bCs/>
          <w:sz w:val="28"/>
        </w:rPr>
        <w:t>Анализ развития социальной сферы</w:t>
      </w:r>
    </w:p>
    <w:p w:rsidR="00146346" w:rsidRDefault="00146346" w:rsidP="00146346">
      <w:pPr>
        <w:spacing w:after="0" w:line="240" w:lineRule="auto"/>
        <w:jc w:val="both"/>
        <w:rPr>
          <w:rFonts w:eastAsia="Times New Roman"/>
          <w:b/>
          <w:sz w:val="28"/>
          <w:szCs w:val="21"/>
        </w:rPr>
      </w:pPr>
    </w:p>
    <w:p w:rsidR="00146346" w:rsidRDefault="00146346" w:rsidP="00146346">
      <w:pPr>
        <w:spacing w:after="0" w:line="240" w:lineRule="auto"/>
        <w:jc w:val="both"/>
        <w:rPr>
          <w:rFonts w:eastAsia="Times New Roman"/>
          <w:b/>
          <w:sz w:val="28"/>
          <w:szCs w:val="21"/>
        </w:rPr>
      </w:pPr>
      <w:r>
        <w:rPr>
          <w:rFonts w:eastAsia="Times New Roman"/>
          <w:b/>
          <w:sz w:val="28"/>
          <w:szCs w:val="21"/>
        </w:rPr>
        <w:t>1.5.1. Образование</w:t>
      </w:r>
    </w:p>
    <w:p w:rsidR="00146346" w:rsidRDefault="00146346" w:rsidP="00146346">
      <w:pPr>
        <w:spacing w:after="0" w:line="240" w:lineRule="auto"/>
        <w:ind w:firstLine="720"/>
        <w:jc w:val="both"/>
        <w:rPr>
          <w:rFonts w:eastAsia="Times New Roman"/>
          <w:sz w:val="28"/>
        </w:rPr>
      </w:pPr>
      <w:r>
        <w:rPr>
          <w:rFonts w:eastAsia="Times New Roman"/>
          <w:sz w:val="28"/>
        </w:rPr>
        <w:t>В системе образования  МО Иткульского сельсовета  на 01.01.2014года действует 1 средняя общеобразовательная в с. Новоиткульское,  две основных общеобразовательных школы: в с. Иткуль и поселке Филимоновка ликвидированы в результате реформ. В дневных и вечерней (организованной в с. Новоиткульское)  общеобразовательных школах обучается  46 человек.. Число учащихся в общеобразовательных школах ежегодно снижается.</w:t>
      </w:r>
    </w:p>
    <w:p w:rsidR="00146346" w:rsidRDefault="00146346" w:rsidP="00146346">
      <w:pPr>
        <w:spacing w:after="0" w:line="240" w:lineRule="auto"/>
        <w:ind w:firstLine="708"/>
        <w:jc w:val="both"/>
        <w:rPr>
          <w:rFonts w:eastAsia="Times New Roman"/>
          <w:sz w:val="28"/>
          <w:szCs w:val="21"/>
        </w:rPr>
      </w:pPr>
    </w:p>
    <w:p w:rsidR="00146346" w:rsidRDefault="00146346" w:rsidP="00146346">
      <w:pPr>
        <w:spacing w:after="0" w:line="240" w:lineRule="auto"/>
        <w:ind w:firstLine="708"/>
        <w:jc w:val="right"/>
        <w:rPr>
          <w:rFonts w:eastAsia="Times New Roman"/>
          <w:sz w:val="28"/>
          <w:szCs w:val="21"/>
        </w:rPr>
      </w:pPr>
      <w:r>
        <w:rPr>
          <w:rFonts w:eastAsia="Times New Roman"/>
          <w:sz w:val="28"/>
          <w:szCs w:val="21"/>
        </w:rPr>
        <w:t>Таблица 4</w:t>
      </w:r>
    </w:p>
    <w:p w:rsidR="00146346" w:rsidRDefault="00146346" w:rsidP="00146346">
      <w:pPr>
        <w:spacing w:after="0" w:line="240" w:lineRule="auto"/>
        <w:ind w:firstLine="708"/>
        <w:jc w:val="center"/>
        <w:rPr>
          <w:rFonts w:eastAsia="Times New Roman"/>
          <w:sz w:val="28"/>
          <w:szCs w:val="21"/>
        </w:rPr>
      </w:pPr>
      <w:r>
        <w:rPr>
          <w:rFonts w:eastAsia="Times New Roman"/>
          <w:sz w:val="28"/>
          <w:szCs w:val="21"/>
        </w:rPr>
        <w:t>Обеспеченность населения образовательными услугами</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7"/>
        <w:gridCol w:w="1082"/>
        <w:gridCol w:w="912"/>
        <w:gridCol w:w="1025"/>
        <w:gridCol w:w="1142"/>
      </w:tblGrid>
      <w:tr w:rsidR="00146346" w:rsidTr="00DF6B4C">
        <w:trPr>
          <w:cantSplit/>
        </w:trPr>
        <w:tc>
          <w:tcPr>
            <w:tcW w:w="6147" w:type="dxa"/>
            <w:vMerge w:val="restart"/>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Показатели</w:t>
            </w:r>
          </w:p>
        </w:tc>
        <w:tc>
          <w:tcPr>
            <w:tcW w:w="4161" w:type="dxa"/>
            <w:gridSpan w:val="4"/>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Годы</w:t>
            </w:r>
          </w:p>
        </w:tc>
      </w:tr>
      <w:tr w:rsidR="00146346" w:rsidTr="00DF6B4C">
        <w:trPr>
          <w:cantSplit/>
        </w:trPr>
        <w:tc>
          <w:tcPr>
            <w:tcW w:w="6147" w:type="dxa"/>
            <w:vMerge/>
            <w:tcBorders>
              <w:top w:val="single" w:sz="4" w:space="0" w:color="auto"/>
              <w:left w:val="single" w:sz="4" w:space="0" w:color="auto"/>
              <w:bottom w:val="single" w:sz="4" w:space="0" w:color="auto"/>
              <w:right w:val="single" w:sz="4" w:space="0" w:color="auto"/>
            </w:tcBorders>
            <w:vAlign w:val="center"/>
            <w:hideMark/>
          </w:tcPr>
          <w:p w:rsidR="00146346" w:rsidRDefault="00146346" w:rsidP="00DF6B4C">
            <w:pPr>
              <w:spacing w:after="0" w:line="240" w:lineRule="auto"/>
              <w:rPr>
                <w:rFonts w:eastAsia="Times New Roman"/>
                <w:sz w:val="28"/>
                <w:szCs w:val="21"/>
              </w:rPr>
            </w:pPr>
          </w:p>
        </w:tc>
        <w:tc>
          <w:tcPr>
            <w:tcW w:w="108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2010</w:t>
            </w:r>
          </w:p>
        </w:tc>
        <w:tc>
          <w:tcPr>
            <w:tcW w:w="91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2011</w:t>
            </w:r>
          </w:p>
        </w:tc>
        <w:tc>
          <w:tcPr>
            <w:tcW w:w="102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2012</w:t>
            </w:r>
          </w:p>
        </w:tc>
        <w:tc>
          <w:tcPr>
            <w:tcW w:w="114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2013</w:t>
            </w:r>
          </w:p>
        </w:tc>
      </w:tr>
      <w:tr w:rsidR="00146346" w:rsidTr="00DF6B4C">
        <w:trPr>
          <w:cantSplit/>
        </w:trPr>
        <w:tc>
          <w:tcPr>
            <w:tcW w:w="614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Количество мест в общеобразовательных школах</w:t>
            </w:r>
          </w:p>
        </w:tc>
        <w:tc>
          <w:tcPr>
            <w:tcW w:w="108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200</w:t>
            </w:r>
          </w:p>
        </w:tc>
        <w:tc>
          <w:tcPr>
            <w:tcW w:w="91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100</w:t>
            </w:r>
          </w:p>
        </w:tc>
        <w:tc>
          <w:tcPr>
            <w:tcW w:w="102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100</w:t>
            </w:r>
          </w:p>
        </w:tc>
        <w:tc>
          <w:tcPr>
            <w:tcW w:w="114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100</w:t>
            </w:r>
          </w:p>
        </w:tc>
      </w:tr>
      <w:tr w:rsidR="00146346" w:rsidTr="00DF6B4C">
        <w:trPr>
          <w:cantSplit/>
        </w:trPr>
        <w:tc>
          <w:tcPr>
            <w:tcW w:w="614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Количество учащихся в общеобразовательных школах (на начало года)</w:t>
            </w:r>
          </w:p>
        </w:tc>
        <w:tc>
          <w:tcPr>
            <w:tcW w:w="108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108</w:t>
            </w:r>
          </w:p>
        </w:tc>
        <w:tc>
          <w:tcPr>
            <w:tcW w:w="91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64</w:t>
            </w:r>
          </w:p>
        </w:tc>
        <w:tc>
          <w:tcPr>
            <w:tcW w:w="102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64</w:t>
            </w:r>
          </w:p>
        </w:tc>
        <w:tc>
          <w:tcPr>
            <w:tcW w:w="1142"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p w:rsidR="00146346" w:rsidRDefault="00146346" w:rsidP="00DF6B4C">
            <w:pPr>
              <w:spacing w:after="0" w:line="240" w:lineRule="auto"/>
              <w:jc w:val="center"/>
              <w:rPr>
                <w:rFonts w:eastAsia="Times New Roman"/>
                <w:sz w:val="28"/>
                <w:szCs w:val="21"/>
              </w:rPr>
            </w:pPr>
            <w:r>
              <w:rPr>
                <w:rFonts w:eastAsia="Times New Roman"/>
                <w:sz w:val="28"/>
                <w:szCs w:val="21"/>
              </w:rPr>
              <w:t>46</w:t>
            </w:r>
          </w:p>
        </w:tc>
      </w:tr>
      <w:tr w:rsidR="00146346" w:rsidTr="00DF6B4C">
        <w:trPr>
          <w:cantSplit/>
        </w:trPr>
        <w:tc>
          <w:tcPr>
            <w:tcW w:w="614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Численность педагогических работников общеобразовательных школ</w:t>
            </w:r>
          </w:p>
        </w:tc>
        <w:tc>
          <w:tcPr>
            <w:tcW w:w="108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30</w:t>
            </w:r>
          </w:p>
        </w:tc>
        <w:tc>
          <w:tcPr>
            <w:tcW w:w="91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24</w:t>
            </w:r>
          </w:p>
        </w:tc>
        <w:tc>
          <w:tcPr>
            <w:tcW w:w="102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24</w:t>
            </w:r>
          </w:p>
        </w:tc>
        <w:tc>
          <w:tcPr>
            <w:tcW w:w="114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24</w:t>
            </w:r>
          </w:p>
        </w:tc>
      </w:tr>
      <w:tr w:rsidR="00146346" w:rsidTr="00DF6B4C">
        <w:trPr>
          <w:cantSplit/>
        </w:trPr>
        <w:tc>
          <w:tcPr>
            <w:tcW w:w="614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Обеспеченность педагогическими работниками на 1000 учащихся</w:t>
            </w:r>
          </w:p>
        </w:tc>
        <w:tc>
          <w:tcPr>
            <w:tcW w:w="108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277</w:t>
            </w:r>
          </w:p>
        </w:tc>
        <w:tc>
          <w:tcPr>
            <w:tcW w:w="91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375</w:t>
            </w:r>
          </w:p>
        </w:tc>
        <w:tc>
          <w:tcPr>
            <w:tcW w:w="102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375</w:t>
            </w:r>
          </w:p>
        </w:tc>
        <w:tc>
          <w:tcPr>
            <w:tcW w:w="114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br/>
              <w:t>521</w:t>
            </w:r>
          </w:p>
        </w:tc>
      </w:tr>
    </w:tbl>
    <w:p w:rsidR="00146346" w:rsidRDefault="00146346" w:rsidP="00146346">
      <w:pPr>
        <w:spacing w:after="0" w:line="240" w:lineRule="auto"/>
        <w:ind w:firstLine="708"/>
        <w:jc w:val="both"/>
        <w:rPr>
          <w:rFonts w:eastAsia="Times New Roman"/>
          <w:sz w:val="28"/>
          <w:szCs w:val="21"/>
        </w:rPr>
      </w:pPr>
    </w:p>
    <w:p w:rsidR="00146346" w:rsidRDefault="00146346" w:rsidP="00146346">
      <w:pPr>
        <w:spacing w:after="0" w:line="240" w:lineRule="auto"/>
        <w:ind w:firstLine="708"/>
        <w:jc w:val="both"/>
        <w:rPr>
          <w:rFonts w:eastAsia="Times New Roman"/>
          <w:sz w:val="28"/>
          <w:szCs w:val="24"/>
        </w:rPr>
      </w:pPr>
      <w:r>
        <w:rPr>
          <w:rFonts w:eastAsia="Times New Roman"/>
          <w:sz w:val="28"/>
          <w:szCs w:val="24"/>
        </w:rPr>
        <w:t>Для обеспечения равных возможностей обучения для детей из села Иткуль учащиеся подвозятся в Чулымский лицей, из поселка Залесный, Шерстобитово организован подвоз  учащихся средней школы в село Новоиткульское. В пос.Филимоновский детей школьного возраста нет.   Дополнительное образование представлено организованными на базе школ и КДЦ спортивными секциями и кружками художественной самодеятельности, кукольным, бильярдным и др., которые объединяют в единый процесс воспитание, обучение и развитие личности ребенка.</w:t>
      </w:r>
    </w:p>
    <w:p w:rsidR="00146346" w:rsidRDefault="00146346" w:rsidP="00146346">
      <w:pPr>
        <w:spacing w:after="0" w:line="240" w:lineRule="auto"/>
        <w:ind w:firstLine="720"/>
        <w:rPr>
          <w:rFonts w:eastAsia="Times New Roman"/>
          <w:color w:val="FF0000"/>
          <w:sz w:val="28"/>
          <w:szCs w:val="21"/>
        </w:rPr>
      </w:pPr>
      <w:r>
        <w:rPr>
          <w:rFonts w:eastAsia="Times New Roman"/>
          <w:sz w:val="28"/>
          <w:szCs w:val="21"/>
        </w:rPr>
        <w:t xml:space="preserve">Иткульская средняя общеобразовательная школа подключена через веб-стрим к сети Интернет. </w:t>
      </w:r>
      <w:r>
        <w:rPr>
          <w:rFonts w:eastAsia="Times New Roman"/>
          <w:sz w:val="28"/>
          <w:szCs w:val="21"/>
        </w:rPr>
        <w:br/>
        <w:t xml:space="preserve">          В 2013 году основное общее образование получили 8 выпускников общеобразовательных школ, среднее полное – 5 .</w:t>
      </w:r>
      <w:r>
        <w:rPr>
          <w:rFonts w:eastAsia="Times New Roman"/>
          <w:color w:val="FF0000"/>
          <w:sz w:val="28"/>
          <w:szCs w:val="21"/>
        </w:rPr>
        <w:t xml:space="preserve"> </w:t>
      </w:r>
    </w:p>
    <w:p w:rsidR="00146346" w:rsidRDefault="00146346" w:rsidP="00146346">
      <w:pPr>
        <w:spacing w:after="0" w:line="240" w:lineRule="auto"/>
        <w:jc w:val="both"/>
        <w:rPr>
          <w:rFonts w:eastAsia="Times New Roman"/>
          <w:sz w:val="28"/>
          <w:szCs w:val="21"/>
        </w:rPr>
      </w:pPr>
      <w:r>
        <w:rPr>
          <w:rFonts w:eastAsia="Times New Roman"/>
          <w:sz w:val="28"/>
          <w:szCs w:val="21"/>
        </w:rPr>
        <w:t>Система начальной профессиональной подготовки  в поселении представлена школьным обучением учащихся специальности тракториста-машиниста.</w:t>
      </w:r>
    </w:p>
    <w:p w:rsidR="00146346" w:rsidRDefault="00146346" w:rsidP="00146346">
      <w:pPr>
        <w:spacing w:after="0" w:line="240" w:lineRule="auto"/>
        <w:ind w:firstLine="720"/>
        <w:jc w:val="both"/>
        <w:rPr>
          <w:rFonts w:eastAsia="Times New Roman"/>
          <w:sz w:val="28"/>
          <w:szCs w:val="21"/>
        </w:rPr>
      </w:pPr>
    </w:p>
    <w:p w:rsidR="00146346" w:rsidRDefault="00146346" w:rsidP="00146346">
      <w:pPr>
        <w:spacing w:after="0" w:line="240" w:lineRule="auto"/>
        <w:jc w:val="both"/>
        <w:rPr>
          <w:rFonts w:eastAsia="Times New Roman"/>
          <w:b/>
          <w:sz w:val="28"/>
          <w:szCs w:val="21"/>
        </w:rPr>
      </w:pPr>
      <w:r>
        <w:rPr>
          <w:rFonts w:eastAsia="Times New Roman"/>
          <w:b/>
          <w:sz w:val="28"/>
          <w:szCs w:val="21"/>
        </w:rPr>
        <w:t>1.5.2. Здравоохранение</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Медицинское обслуживание жителей МО Иткульский сельсовет осуществляют: Иткульская участковая больница.</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Коечная мощность больницы составляет 20 коек.  Обеспеченность больничными койками составляет 13 единиц  на 1000 жителей. В настоящее время штат медицинских работников не укомплектован: вакантно место врача – терапевта, медсестры в стационаре. Обеспеченность населения врачами составляет -  1 участковый врач, принимающий в районной поликлинике,  на 1500 жителей, средним медицинским персоналом  -  5,8 единиц на 1000 населения.</w:t>
      </w:r>
    </w:p>
    <w:p w:rsidR="00146346" w:rsidRDefault="00146346" w:rsidP="00146346">
      <w:pPr>
        <w:spacing w:after="0" w:line="240" w:lineRule="auto"/>
        <w:ind w:firstLine="720"/>
        <w:jc w:val="both"/>
        <w:rPr>
          <w:rFonts w:eastAsia="Times New Roman"/>
          <w:i/>
          <w:iCs/>
          <w:sz w:val="28"/>
          <w:szCs w:val="21"/>
        </w:rPr>
      </w:pPr>
      <w:r>
        <w:rPr>
          <w:rFonts w:eastAsia="Times New Roman"/>
          <w:sz w:val="28"/>
          <w:szCs w:val="21"/>
        </w:rPr>
        <w:t>В рамках национального проекта «Здравоохранение» Иткульская участковая больница получила машину скорой помощи взамен вышедшей из строя.</w:t>
      </w:r>
    </w:p>
    <w:p w:rsidR="00146346" w:rsidRDefault="00146346" w:rsidP="00146346">
      <w:pPr>
        <w:spacing w:after="0" w:line="240" w:lineRule="auto"/>
        <w:jc w:val="both"/>
        <w:rPr>
          <w:rFonts w:eastAsia="Times New Roman"/>
          <w:sz w:val="28"/>
          <w:szCs w:val="21"/>
        </w:rPr>
      </w:pPr>
      <w:r>
        <w:rPr>
          <w:rFonts w:eastAsia="Times New Roman"/>
          <w:sz w:val="28"/>
          <w:szCs w:val="21"/>
        </w:rPr>
        <w:t xml:space="preserve">          Материально-техническое состояние лечебно-профилактических учреждений можно охарактеризовать как удовлетворительное. Проведен  капитальный ремонт Иткульской участковой больницы.</w:t>
      </w:r>
    </w:p>
    <w:p w:rsidR="00146346" w:rsidRDefault="00146346" w:rsidP="00146346">
      <w:pPr>
        <w:spacing w:after="0" w:line="240" w:lineRule="auto"/>
        <w:jc w:val="both"/>
        <w:rPr>
          <w:rFonts w:eastAsia="Times New Roman"/>
          <w:sz w:val="28"/>
          <w:szCs w:val="21"/>
        </w:rPr>
      </w:pPr>
      <w:r>
        <w:rPr>
          <w:rFonts w:eastAsia="Times New Roman"/>
          <w:sz w:val="28"/>
          <w:szCs w:val="21"/>
        </w:rPr>
        <w:t xml:space="preserve">         С целью выявления туберкулеза флюорографическим методом осмотрено 60%  населения старше 15 лет. В 2013 году не было зарегистрировано ни одного случая первичной заболеваемости туберкулезом.</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Охват профосмотром составил 80% от общего количества населения, подлежащего профессиональным осмотрам. Охват диспансерным наблюдением составил 100%. Осуществляется постоянное диспансерное наблюдение за больными сахарным диабетом, бронхиальной астмой, онкологическими больными.</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 xml:space="preserve">План профилактических прививок выполнен на 90%, улучшились показатели привитости взрослого населения. </w:t>
      </w:r>
    </w:p>
    <w:p w:rsidR="00146346" w:rsidRDefault="00146346" w:rsidP="00146346">
      <w:pPr>
        <w:spacing w:after="0" w:line="240" w:lineRule="auto"/>
        <w:jc w:val="both"/>
        <w:rPr>
          <w:rFonts w:eastAsia="Times New Roman"/>
          <w:b/>
          <w:sz w:val="28"/>
          <w:szCs w:val="21"/>
        </w:rPr>
      </w:pPr>
    </w:p>
    <w:p w:rsidR="00146346" w:rsidRDefault="00146346" w:rsidP="00146346">
      <w:pPr>
        <w:spacing w:after="0" w:line="240" w:lineRule="auto"/>
        <w:jc w:val="both"/>
        <w:rPr>
          <w:rFonts w:eastAsia="Times New Roman"/>
          <w:b/>
          <w:sz w:val="28"/>
          <w:szCs w:val="21"/>
        </w:rPr>
      </w:pPr>
      <w:r>
        <w:rPr>
          <w:rFonts w:eastAsia="Times New Roman"/>
          <w:b/>
          <w:sz w:val="28"/>
          <w:szCs w:val="21"/>
        </w:rPr>
        <w:t>1.5.3. Культура</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lastRenderedPageBreak/>
        <w:t xml:space="preserve">За последние годы в сфере культуры поселения удалось сохранить сеть культурных учреждений, открыть ещё один филиал, поддерживать на определенном уровне развитие художественного процесса. </w:t>
      </w:r>
      <w:r>
        <w:rPr>
          <w:rFonts w:eastAsia="Times New Roman"/>
          <w:sz w:val="28"/>
          <w:szCs w:val="21"/>
        </w:rPr>
        <w:tab/>
        <w:t>В поселении работают 5 клубных учреждения и 4 библиотеки. При клубах работают 15 кружков, в них занято 64 человека взрослого и детского населения.</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Здания клубов и библиотек находятся в плачевном состоянии. Из-за недостатка средств в местном бюджете нет возможности провести капитальные ремонты, приобрести музыкальное оборудование, помещение библиотеки в с.Новоиткульское арендуется в ООО «Иткульское» Проведен ремонт кровли и замена окон и дверей в МКУК КДЦ села Новоиткульское планируется ремонт потолка.</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w:t>
      </w:r>
    </w:p>
    <w:p w:rsidR="00146346" w:rsidRDefault="00146346" w:rsidP="00146346">
      <w:pPr>
        <w:spacing w:after="0" w:line="240" w:lineRule="auto"/>
        <w:ind w:firstLine="720"/>
        <w:jc w:val="both"/>
        <w:rPr>
          <w:rFonts w:eastAsia="Times New Roman"/>
          <w:sz w:val="28"/>
          <w:szCs w:val="21"/>
        </w:rPr>
      </w:pPr>
    </w:p>
    <w:p w:rsidR="00146346" w:rsidRDefault="00146346" w:rsidP="00146346">
      <w:pPr>
        <w:spacing w:after="0" w:line="240" w:lineRule="auto"/>
        <w:jc w:val="both"/>
        <w:rPr>
          <w:rFonts w:eastAsia="Times New Roman"/>
          <w:b/>
          <w:sz w:val="28"/>
          <w:szCs w:val="21"/>
        </w:rPr>
      </w:pPr>
      <w:r>
        <w:rPr>
          <w:rFonts w:eastAsia="Times New Roman"/>
          <w:b/>
          <w:sz w:val="28"/>
          <w:szCs w:val="21"/>
        </w:rPr>
        <w:t>1.5.4. Физкультура и спорт</w:t>
      </w:r>
    </w:p>
    <w:p w:rsidR="00146346" w:rsidRDefault="00146346" w:rsidP="00146346">
      <w:pPr>
        <w:spacing w:after="0" w:line="240" w:lineRule="auto"/>
        <w:jc w:val="both"/>
        <w:rPr>
          <w:rFonts w:eastAsia="Times New Roman"/>
          <w:sz w:val="28"/>
          <w:szCs w:val="21"/>
        </w:rPr>
      </w:pPr>
      <w:r>
        <w:rPr>
          <w:rFonts w:eastAsia="Times New Roman"/>
          <w:b/>
          <w:sz w:val="28"/>
          <w:szCs w:val="21"/>
        </w:rPr>
        <w:tab/>
      </w:r>
      <w:r>
        <w:rPr>
          <w:rFonts w:eastAsia="Times New Roman"/>
          <w:bCs/>
          <w:sz w:val="28"/>
          <w:szCs w:val="21"/>
        </w:rPr>
        <w:t xml:space="preserve">Несмотря на практически полное отсутствие спортивной базы в поселении: (в школах нет спортзалов, </w:t>
      </w:r>
      <w:r>
        <w:rPr>
          <w:rFonts w:eastAsia="Times New Roman"/>
          <w:sz w:val="28"/>
          <w:szCs w:val="21"/>
        </w:rPr>
        <w:t>в 2013 году было проведено 14 спортивно-массовых мероприятий. Среди них: соревнования по футболу детской и взрослой команды, лыжные соревнования, легкоатлетический кросс, шахматный турнир, турнир по настольному теннису, бильярду. Команда физкультурников принимала участие в большинстве районных спортивных мероприятиях. Численность занимающихся в спортивных секциях составила до 26 человек. МО принимает активное участие в районных сельских, спортивных, зимних и летних играх.</w:t>
      </w: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p>
    <w:p w:rsidR="00146346" w:rsidRDefault="00146346" w:rsidP="00146346">
      <w:pPr>
        <w:keepNext/>
        <w:spacing w:after="0" w:line="240" w:lineRule="auto"/>
        <w:jc w:val="both"/>
        <w:outlineLvl w:val="4"/>
        <w:rPr>
          <w:rFonts w:eastAsia="Times New Roman"/>
          <w:b/>
          <w:sz w:val="28"/>
          <w:szCs w:val="21"/>
        </w:rPr>
      </w:pPr>
      <w:r>
        <w:rPr>
          <w:rFonts w:eastAsia="Times New Roman"/>
          <w:b/>
          <w:sz w:val="28"/>
          <w:szCs w:val="21"/>
        </w:rPr>
        <w:t>1.5.5. Строительство жилья и жилищно-коммунальное хозяйство</w:t>
      </w: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r>
        <w:rPr>
          <w:rFonts w:eastAsia="Times New Roman"/>
          <w:sz w:val="28"/>
          <w:szCs w:val="21"/>
        </w:rPr>
        <w:tab/>
        <w:t>В МО Иткульский  сельсовет на конец 2013 года жилищный фонд составил  22.3 тыс. кв. метров общей площади. По сравнению с 2008 годом жилищный фонд не изменился. В среднем на одного жителя приходится 15,5 кв. метров площади.</w:t>
      </w:r>
    </w:p>
    <w:p w:rsidR="00146346" w:rsidRDefault="00146346" w:rsidP="00146346">
      <w:pPr>
        <w:spacing w:after="0" w:line="240" w:lineRule="auto"/>
        <w:ind w:firstLine="709"/>
        <w:jc w:val="both"/>
        <w:rPr>
          <w:rFonts w:eastAsia="Times New Roman"/>
          <w:sz w:val="28"/>
          <w:szCs w:val="21"/>
        </w:rPr>
      </w:pPr>
      <w:r>
        <w:rPr>
          <w:rFonts w:eastAsia="Times New Roman"/>
          <w:sz w:val="28"/>
          <w:szCs w:val="21"/>
        </w:rPr>
        <w:t>Муниципальный жилой фонд составил 2,0 тыс. кв. м и по сравнению с 2011 годом за счет приватизации снизился на 200 м</w:t>
      </w:r>
      <w:r>
        <w:rPr>
          <w:rFonts w:eastAsia="Times New Roman"/>
          <w:sz w:val="28"/>
          <w:szCs w:val="21"/>
          <w:vertAlign w:val="superscript"/>
        </w:rPr>
        <w:t>2</w:t>
      </w:r>
      <w:r>
        <w:rPr>
          <w:rFonts w:eastAsia="Times New Roman"/>
          <w:sz w:val="28"/>
          <w:szCs w:val="21"/>
        </w:rPr>
        <w:t>.</w:t>
      </w:r>
    </w:p>
    <w:p w:rsidR="00146346" w:rsidRDefault="00146346" w:rsidP="00146346">
      <w:pPr>
        <w:spacing w:after="0" w:line="240" w:lineRule="auto"/>
        <w:rPr>
          <w:rFonts w:eastAsia="Times New Roman"/>
          <w:sz w:val="28"/>
        </w:rPr>
      </w:pPr>
      <w:r>
        <w:rPr>
          <w:rFonts w:eastAsia="Times New Roman"/>
          <w:sz w:val="28"/>
        </w:rPr>
        <w:tab/>
        <w:t>На 01.01.2014 года стоимость основных фондов жилищно-коммунального назначения, находящихся в муниципальной собственности, составила 7,082 млн. рублей,. Износ основных фондов в 2013 году снизился по сравнению с 2012 годом на 8,7% и составил в среднем по поселению Иткульский сельсовет-67%. В рамках строительства в сельской местности построено 5 домов, в том числе 3 в 2013г. пока несданные в эксплуатацию</w:t>
      </w:r>
      <w:r>
        <w:rPr>
          <w:rFonts w:eastAsia="Times New Roman"/>
          <w:sz w:val="28"/>
        </w:rPr>
        <w:br/>
      </w:r>
      <w:r>
        <w:rPr>
          <w:rFonts w:eastAsia="Times New Roman"/>
          <w:sz w:val="28"/>
        </w:rPr>
        <w:tab/>
        <w:t xml:space="preserve">Оказанием жилищно-коммунальных услуг занимается муниципальное унитарное  предприятие «Иткульское ЖКХ», которое предоставляет услуги населению по тепло- и водоснабжению и осуществляет сбор платежей  за оказанные услуги, оперативный ежемесячный расчет платежей населения в зависимости  от потребления услуг, наличия льгот и субсидий. </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lastRenderedPageBreak/>
        <w:t xml:space="preserve">На  территории поселения функционируют 2 котельных, установленной мощностью 0,656 МВт, из них 1 находится в муниципальной собственности МО Иткульского сельсовета. Протяженность  тепловых сетей, находящихся в муниципальной собственности, составляет 3 км, водопровода 10,2 км. </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В Иткульском сельсовете осуществляются мероприятия по проведению реформы в сфере жилищно-коммунального хозяйства, направленные на улучшение тепло- и водо-снабжения населения, замене изношенного оборудования и инженерных коммуникаций,</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В основном население подключенное к системам водо и теплоснабжения пользуется льготами и субсидиями. Наряду с субсидиями населению оказываются меры социальной поддержки отдельным категориям граждан по оплате жилья и коммунальных услуг, предоставляемых на основе действующего законодательства.</w:t>
      </w:r>
      <w:r>
        <w:rPr>
          <w:rFonts w:eastAsia="Times New Roman"/>
          <w:sz w:val="28"/>
          <w:szCs w:val="21"/>
        </w:rPr>
        <w:br/>
        <w:t xml:space="preserve">          В рамках реализации национального проекта «Доступное и комфортное жилье» оформлено и получено молодыми семьями 12 кредитов на строительство жилья.</w:t>
      </w:r>
    </w:p>
    <w:p w:rsidR="00146346" w:rsidRDefault="00146346" w:rsidP="00146346">
      <w:pPr>
        <w:spacing w:after="0" w:line="240" w:lineRule="auto"/>
        <w:ind w:firstLine="720"/>
        <w:jc w:val="both"/>
        <w:rPr>
          <w:rFonts w:eastAsia="Times New Roman"/>
          <w:sz w:val="28"/>
          <w:szCs w:val="21"/>
        </w:rPr>
      </w:pPr>
    </w:p>
    <w:p w:rsidR="00146346" w:rsidRDefault="00146346" w:rsidP="00146346">
      <w:pPr>
        <w:spacing w:after="0" w:line="240" w:lineRule="auto"/>
        <w:jc w:val="both"/>
        <w:rPr>
          <w:rFonts w:eastAsia="Times New Roman"/>
          <w:b/>
          <w:sz w:val="28"/>
          <w:szCs w:val="21"/>
        </w:rPr>
      </w:pPr>
      <w:r>
        <w:rPr>
          <w:rFonts w:eastAsia="Times New Roman"/>
          <w:b/>
          <w:sz w:val="28"/>
          <w:szCs w:val="21"/>
        </w:rPr>
        <w:t>1.5.6. Социальная защита населения</w:t>
      </w:r>
    </w:p>
    <w:p w:rsidR="00146346" w:rsidRDefault="00146346" w:rsidP="00146346">
      <w:pPr>
        <w:spacing w:after="0" w:line="240" w:lineRule="auto"/>
        <w:jc w:val="both"/>
        <w:rPr>
          <w:rFonts w:eastAsia="Times New Roman"/>
          <w:bCs/>
          <w:sz w:val="28"/>
          <w:szCs w:val="21"/>
        </w:rPr>
      </w:pPr>
      <w:r>
        <w:rPr>
          <w:rFonts w:eastAsia="Times New Roman"/>
          <w:bCs/>
          <w:sz w:val="28"/>
          <w:szCs w:val="21"/>
        </w:rPr>
        <w:t xml:space="preserve">         Численность населения, состоящего на учете в органах социальной защиты в 2011 году – 405 человек, что составляет 28% к общей численности населения. Численность населения, получающая меры социальной поддержки  (с учетом федерального и областного регистров) 285 человек, в том числе пожилых граждан 42,инвалидов 56, детей – инвалидов 7, ветеранов 44, малоимущих граждан 276. Сумма выплат социальной помощи на 1 получателя в 2012 году составила 2187 рублей. Надомным обслуживанием охвачено 24 человек. 2 пенсионера в поселении нуждаются в услугах стационарного учреждения социального обслуживания.  Численность семей «группы риска», состоящих на учете в органах социальной защиты –10, в них детей  –12, и 1 ребенок, оставшийся без попечения родителей. Число детей сирот и детей оставшихся без попечения родителей ,охваченных семейными формами устройства 5 человек.</w:t>
      </w:r>
    </w:p>
    <w:p w:rsidR="00146346" w:rsidRDefault="00146346" w:rsidP="00146346">
      <w:pPr>
        <w:spacing w:after="0" w:line="240" w:lineRule="auto"/>
        <w:jc w:val="both"/>
        <w:rPr>
          <w:rFonts w:eastAsia="Times New Roman"/>
          <w:sz w:val="28"/>
          <w:szCs w:val="21"/>
        </w:rPr>
      </w:pPr>
      <w:r>
        <w:rPr>
          <w:rFonts w:eastAsia="Times New Roman"/>
          <w:b/>
          <w:sz w:val="28"/>
          <w:szCs w:val="21"/>
        </w:rPr>
        <w:t>1.5.7. Уровень преступности</w:t>
      </w:r>
    </w:p>
    <w:p w:rsidR="00146346" w:rsidRDefault="00146346" w:rsidP="00146346">
      <w:pPr>
        <w:spacing w:after="0" w:line="240" w:lineRule="auto"/>
        <w:jc w:val="both"/>
        <w:rPr>
          <w:rFonts w:eastAsia="Times New Roman"/>
          <w:sz w:val="28"/>
          <w:szCs w:val="21"/>
        </w:rPr>
      </w:pPr>
      <w:r>
        <w:rPr>
          <w:rFonts w:eastAsia="Times New Roman"/>
          <w:sz w:val="28"/>
          <w:szCs w:val="21"/>
        </w:rPr>
        <w:t xml:space="preserve">        В 2013 году количество совершенных преступлений по поселению снизилось сообщений о преступлениях и происшествиях –20. процент краж 1% (3 кражи совершены несовершеннолетними), хулиганства в состоянии алкогольного опьянения 0,5%. Одной из причин преступности на территории МО  является отсутствие постоянного участкового инспектора. </w:t>
      </w:r>
    </w:p>
    <w:p w:rsidR="00146346" w:rsidRDefault="00146346" w:rsidP="00146346">
      <w:pPr>
        <w:spacing w:after="0" w:line="240" w:lineRule="auto"/>
        <w:jc w:val="both"/>
        <w:rPr>
          <w:rFonts w:eastAsia="Times New Roman"/>
          <w:b/>
          <w:bCs/>
          <w:sz w:val="28"/>
          <w:szCs w:val="21"/>
        </w:rPr>
      </w:pPr>
      <w:r>
        <w:rPr>
          <w:rFonts w:eastAsia="Times New Roman"/>
          <w:sz w:val="28"/>
          <w:szCs w:val="21"/>
        </w:rPr>
        <w:t xml:space="preserve">          </w:t>
      </w:r>
      <w:r>
        <w:rPr>
          <w:rFonts w:eastAsia="Times New Roman"/>
          <w:b/>
          <w:bCs/>
          <w:sz w:val="28"/>
          <w:szCs w:val="21"/>
        </w:rPr>
        <w:t>1.6. Анализ развития экономики</w:t>
      </w:r>
    </w:p>
    <w:p w:rsidR="00146346" w:rsidRDefault="00146346" w:rsidP="00146346">
      <w:pPr>
        <w:spacing w:after="0" w:line="240" w:lineRule="auto"/>
        <w:jc w:val="both"/>
        <w:rPr>
          <w:rFonts w:eastAsia="Times New Roman"/>
          <w:b/>
          <w:bCs/>
          <w:sz w:val="28"/>
        </w:rPr>
      </w:pPr>
      <w:r>
        <w:rPr>
          <w:rFonts w:eastAsia="Times New Roman"/>
          <w:b/>
          <w:bCs/>
          <w:sz w:val="28"/>
        </w:rPr>
        <w:t xml:space="preserve">          1.6.1. Сельское хозяйство</w:t>
      </w:r>
    </w:p>
    <w:p w:rsidR="00146346" w:rsidRDefault="00146346" w:rsidP="00146346">
      <w:pPr>
        <w:spacing w:after="0" w:line="240" w:lineRule="auto"/>
        <w:jc w:val="both"/>
        <w:rPr>
          <w:rFonts w:eastAsia="Times New Roman"/>
          <w:sz w:val="28"/>
          <w:szCs w:val="21"/>
        </w:rPr>
      </w:pPr>
      <w:r>
        <w:rPr>
          <w:rFonts w:eastAsia="Times New Roman"/>
          <w:sz w:val="28"/>
          <w:szCs w:val="21"/>
        </w:rPr>
        <w:tab/>
        <w:t>Базовой отраслью экономики поселения является сельское хозяйство.</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 xml:space="preserve">Общая земельная площадь, используемая предприятиями и гражданами, занимающимися производством сельскохозяйственной продукции на начало 2014 года составила 2,3 741 тысяч га. </w:t>
      </w:r>
    </w:p>
    <w:p w:rsidR="00146346" w:rsidRDefault="00146346" w:rsidP="00146346">
      <w:pPr>
        <w:spacing w:after="0" w:line="240" w:lineRule="auto"/>
        <w:ind w:firstLine="720"/>
        <w:jc w:val="both"/>
        <w:rPr>
          <w:rFonts w:eastAsia="Times New Roman"/>
          <w:sz w:val="28"/>
          <w:szCs w:val="21"/>
        </w:rPr>
      </w:pPr>
    </w:p>
    <w:p w:rsidR="00146346" w:rsidRDefault="00146346" w:rsidP="00146346">
      <w:pPr>
        <w:spacing w:after="0" w:line="240" w:lineRule="auto"/>
        <w:jc w:val="right"/>
        <w:rPr>
          <w:rFonts w:eastAsia="Times New Roman"/>
          <w:sz w:val="28"/>
          <w:szCs w:val="21"/>
        </w:rPr>
      </w:pPr>
      <w:r>
        <w:rPr>
          <w:rFonts w:eastAsia="Times New Roman"/>
          <w:sz w:val="28"/>
          <w:szCs w:val="21"/>
        </w:rPr>
        <w:lastRenderedPageBreak/>
        <w:t>Таблица 7</w:t>
      </w:r>
    </w:p>
    <w:p w:rsidR="00146346" w:rsidRDefault="00146346" w:rsidP="00146346">
      <w:pPr>
        <w:keepNext/>
        <w:spacing w:after="0" w:line="240" w:lineRule="auto"/>
        <w:jc w:val="center"/>
        <w:outlineLvl w:val="1"/>
        <w:rPr>
          <w:rFonts w:eastAsia="Times New Roman"/>
          <w:sz w:val="28"/>
          <w:szCs w:val="21"/>
        </w:rPr>
      </w:pPr>
      <w:r>
        <w:rPr>
          <w:rFonts w:eastAsia="Times New Roman"/>
          <w:sz w:val="28"/>
          <w:szCs w:val="21"/>
        </w:rPr>
        <w:t>Наличие сельскохозяйственных угодий на 01.01.2011, тыс. га</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4"/>
        <w:gridCol w:w="1069"/>
        <w:gridCol w:w="1113"/>
        <w:gridCol w:w="1114"/>
        <w:gridCol w:w="1114"/>
        <w:gridCol w:w="1114"/>
      </w:tblGrid>
      <w:tr w:rsidR="00146346" w:rsidTr="00DF6B4C">
        <w:trPr>
          <w:cantSplit/>
        </w:trPr>
        <w:tc>
          <w:tcPr>
            <w:tcW w:w="4786" w:type="dxa"/>
            <w:vMerge w:val="restart"/>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Показатели</w:t>
            </w:r>
          </w:p>
        </w:tc>
        <w:tc>
          <w:tcPr>
            <w:tcW w:w="1069" w:type="dxa"/>
            <w:vMerge w:val="restart"/>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59"/>
              <w:rPr>
                <w:rFonts w:eastAsia="Times New Roman"/>
                <w:sz w:val="28"/>
                <w:szCs w:val="21"/>
              </w:rPr>
            </w:pPr>
            <w:r>
              <w:rPr>
                <w:rFonts w:eastAsia="Times New Roman"/>
                <w:sz w:val="28"/>
                <w:szCs w:val="21"/>
              </w:rPr>
              <w:t>Все категории хозяйств</w:t>
            </w:r>
          </w:p>
        </w:tc>
        <w:tc>
          <w:tcPr>
            <w:tcW w:w="4459" w:type="dxa"/>
            <w:gridSpan w:val="4"/>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в том числе:</w:t>
            </w:r>
          </w:p>
        </w:tc>
      </w:tr>
      <w:tr w:rsidR="00146346" w:rsidTr="00DF6B4C">
        <w:trPr>
          <w:cantSplit/>
          <w:trHeight w:val="650"/>
        </w:trPr>
        <w:tc>
          <w:tcPr>
            <w:tcW w:w="4786" w:type="dxa"/>
            <w:vMerge/>
            <w:tcBorders>
              <w:top w:val="single" w:sz="4" w:space="0" w:color="auto"/>
              <w:left w:val="single" w:sz="4" w:space="0" w:color="auto"/>
              <w:bottom w:val="single" w:sz="4" w:space="0" w:color="auto"/>
              <w:right w:val="single" w:sz="4" w:space="0" w:color="auto"/>
            </w:tcBorders>
            <w:vAlign w:val="center"/>
            <w:hideMark/>
          </w:tcPr>
          <w:p w:rsidR="00146346" w:rsidRDefault="00146346" w:rsidP="00DF6B4C">
            <w:pPr>
              <w:spacing w:after="0" w:line="240" w:lineRule="auto"/>
              <w:rPr>
                <w:rFonts w:eastAsia="Times New Roman"/>
                <w:sz w:val="28"/>
                <w:szCs w:val="21"/>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146346" w:rsidRDefault="00146346" w:rsidP="00DF6B4C">
            <w:pPr>
              <w:spacing w:after="0" w:line="240" w:lineRule="auto"/>
              <w:rPr>
                <w:rFonts w:eastAsia="Times New Roman"/>
                <w:sz w:val="28"/>
                <w:szCs w:val="21"/>
              </w:rPr>
            </w:pPr>
          </w:p>
        </w:tc>
        <w:tc>
          <w:tcPr>
            <w:tcW w:w="111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16"/>
              <w:rPr>
                <w:rFonts w:eastAsia="Times New Roman"/>
                <w:sz w:val="28"/>
                <w:szCs w:val="21"/>
              </w:rPr>
            </w:pPr>
            <w:r>
              <w:rPr>
                <w:rFonts w:eastAsia="Times New Roman"/>
                <w:sz w:val="28"/>
                <w:szCs w:val="21"/>
              </w:rPr>
              <w:t>сельскохозяйственные предприятия</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16"/>
              <w:rPr>
                <w:rFonts w:eastAsia="Times New Roman"/>
                <w:sz w:val="28"/>
                <w:szCs w:val="21"/>
              </w:rPr>
            </w:pPr>
            <w:r>
              <w:rPr>
                <w:rFonts w:eastAsia="Times New Roman"/>
                <w:sz w:val="28"/>
                <w:szCs w:val="21"/>
              </w:rPr>
              <w:t>крестьянские (фермерские хозяйства)</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16"/>
              <w:rPr>
                <w:rFonts w:eastAsia="Times New Roman"/>
                <w:sz w:val="28"/>
                <w:szCs w:val="21"/>
              </w:rPr>
            </w:pPr>
            <w:r>
              <w:rPr>
                <w:rFonts w:eastAsia="Times New Roman"/>
                <w:sz w:val="28"/>
                <w:szCs w:val="21"/>
              </w:rPr>
              <w:t>личные подсобные хозяйства</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firstLine="16"/>
              <w:rPr>
                <w:rFonts w:eastAsia="Times New Roman"/>
                <w:sz w:val="28"/>
                <w:szCs w:val="21"/>
              </w:rPr>
            </w:pPr>
            <w:r>
              <w:rPr>
                <w:rFonts w:eastAsia="Times New Roman"/>
                <w:sz w:val="28"/>
                <w:szCs w:val="21"/>
              </w:rPr>
              <w:t>неиспользуемые земли</w:t>
            </w:r>
          </w:p>
        </w:tc>
      </w:tr>
      <w:tr w:rsidR="00146346" w:rsidTr="00DF6B4C">
        <w:tc>
          <w:tcPr>
            <w:tcW w:w="478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 xml:space="preserve">1. Сельскохозяйственные угодья </w:t>
            </w:r>
          </w:p>
        </w:tc>
        <w:tc>
          <w:tcPr>
            <w:tcW w:w="106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26 301</w:t>
            </w:r>
          </w:p>
        </w:tc>
        <w:tc>
          <w:tcPr>
            <w:tcW w:w="111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2836</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243</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90</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23131</w:t>
            </w:r>
          </w:p>
        </w:tc>
      </w:tr>
      <w:tr w:rsidR="00146346" w:rsidTr="00DF6B4C">
        <w:tc>
          <w:tcPr>
            <w:tcW w:w="478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в том числе:</w:t>
            </w:r>
          </w:p>
        </w:tc>
        <w:tc>
          <w:tcPr>
            <w:tcW w:w="1069"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tc>
        <w:tc>
          <w:tcPr>
            <w:tcW w:w="111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tc>
        <w:tc>
          <w:tcPr>
            <w:tcW w:w="1115"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tc>
        <w:tc>
          <w:tcPr>
            <w:tcW w:w="1115"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tc>
        <w:tc>
          <w:tcPr>
            <w:tcW w:w="1115"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tc>
      </w:tr>
      <w:tr w:rsidR="00146346" w:rsidTr="00DF6B4C">
        <w:tc>
          <w:tcPr>
            <w:tcW w:w="478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пашня</w:t>
            </w:r>
          </w:p>
        </w:tc>
        <w:tc>
          <w:tcPr>
            <w:tcW w:w="106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5 819</w:t>
            </w:r>
          </w:p>
        </w:tc>
        <w:tc>
          <w:tcPr>
            <w:tcW w:w="111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894</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243</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90</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4592</w:t>
            </w:r>
          </w:p>
        </w:tc>
      </w:tr>
      <w:tr w:rsidR="00146346" w:rsidTr="00DF6B4C">
        <w:tc>
          <w:tcPr>
            <w:tcW w:w="478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 xml:space="preserve">сенокосы </w:t>
            </w:r>
          </w:p>
        </w:tc>
        <w:tc>
          <w:tcPr>
            <w:tcW w:w="106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11407</w:t>
            </w:r>
          </w:p>
        </w:tc>
        <w:tc>
          <w:tcPr>
            <w:tcW w:w="111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-0</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24</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1200</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10183</w:t>
            </w:r>
          </w:p>
        </w:tc>
      </w:tr>
      <w:tr w:rsidR="00146346" w:rsidTr="00DF6B4C">
        <w:tc>
          <w:tcPr>
            <w:tcW w:w="478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пастбища</w:t>
            </w:r>
          </w:p>
        </w:tc>
        <w:tc>
          <w:tcPr>
            <w:tcW w:w="106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6 512</w:t>
            </w:r>
          </w:p>
        </w:tc>
        <w:tc>
          <w:tcPr>
            <w:tcW w:w="111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w:t>
            </w: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6512</w:t>
            </w:r>
          </w:p>
        </w:tc>
        <w:tc>
          <w:tcPr>
            <w:tcW w:w="1115"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tc>
      </w:tr>
      <w:tr w:rsidR="00146346" w:rsidTr="00DF6B4C">
        <w:tc>
          <w:tcPr>
            <w:tcW w:w="478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многолетние насаждения</w:t>
            </w:r>
          </w:p>
        </w:tc>
        <w:tc>
          <w:tcPr>
            <w:tcW w:w="106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3,0</w:t>
            </w:r>
          </w:p>
        </w:tc>
        <w:tc>
          <w:tcPr>
            <w:tcW w:w="111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w:t>
            </w:r>
          </w:p>
        </w:tc>
        <w:tc>
          <w:tcPr>
            <w:tcW w:w="1115"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tc>
        <w:tc>
          <w:tcPr>
            <w:tcW w:w="11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3,0</w:t>
            </w:r>
          </w:p>
        </w:tc>
        <w:tc>
          <w:tcPr>
            <w:tcW w:w="1115"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z w:val="28"/>
                <w:szCs w:val="21"/>
              </w:rPr>
            </w:pPr>
          </w:p>
        </w:tc>
      </w:tr>
    </w:tbl>
    <w:p w:rsidR="00146346" w:rsidRDefault="00146346" w:rsidP="00146346">
      <w:pPr>
        <w:spacing w:after="0" w:line="240" w:lineRule="auto"/>
        <w:ind w:firstLine="720"/>
        <w:jc w:val="both"/>
        <w:rPr>
          <w:rFonts w:eastAsia="Times New Roman"/>
          <w:sz w:val="28"/>
          <w:szCs w:val="21"/>
        </w:rPr>
      </w:pPr>
    </w:p>
    <w:p w:rsidR="00146346" w:rsidRDefault="00146346" w:rsidP="00146346">
      <w:pPr>
        <w:spacing w:after="0" w:line="240" w:lineRule="auto"/>
        <w:jc w:val="both"/>
        <w:rPr>
          <w:rFonts w:eastAsia="Times New Roman"/>
          <w:sz w:val="28"/>
          <w:szCs w:val="21"/>
        </w:rPr>
      </w:pPr>
      <w:r>
        <w:rPr>
          <w:rFonts w:eastAsia="Times New Roman"/>
          <w:sz w:val="28"/>
          <w:szCs w:val="21"/>
        </w:rPr>
        <w:tab/>
        <w:t xml:space="preserve">Валовая продукция сельского хозяйства во всех категориях хозяйств  в действующих ценах в 2013году составила 2,046 млн. руб. или 104% в сопоставимых ценах к уровню 2012 года. </w:t>
      </w: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right"/>
        <w:rPr>
          <w:rFonts w:eastAsia="Times New Roman"/>
          <w:sz w:val="28"/>
          <w:szCs w:val="21"/>
        </w:rPr>
      </w:pPr>
      <w:r>
        <w:rPr>
          <w:rFonts w:eastAsia="Times New Roman"/>
          <w:sz w:val="28"/>
          <w:szCs w:val="21"/>
        </w:rPr>
        <w:t>Таблица  8</w:t>
      </w:r>
    </w:p>
    <w:p w:rsidR="00146346" w:rsidRDefault="00146346" w:rsidP="00146346">
      <w:pPr>
        <w:spacing w:after="0" w:line="240" w:lineRule="auto"/>
        <w:jc w:val="center"/>
        <w:rPr>
          <w:rFonts w:eastAsia="Times New Roman"/>
          <w:sz w:val="28"/>
          <w:szCs w:val="21"/>
        </w:rPr>
      </w:pPr>
      <w:r>
        <w:rPr>
          <w:rFonts w:eastAsia="Times New Roman"/>
          <w:sz w:val="28"/>
          <w:szCs w:val="21"/>
        </w:rPr>
        <w:t>Развитие агропромышленного комплекса</w:t>
      </w:r>
    </w:p>
    <w:tbl>
      <w:tblPr>
        <w:tblW w:w="9456" w:type="dxa"/>
        <w:tblInd w:w="30" w:type="dxa"/>
        <w:tblLayout w:type="fixed"/>
        <w:tblCellMar>
          <w:left w:w="30" w:type="dxa"/>
          <w:right w:w="30" w:type="dxa"/>
        </w:tblCellMar>
        <w:tblLook w:val="04A0"/>
      </w:tblPr>
      <w:tblGrid>
        <w:gridCol w:w="4536"/>
        <w:gridCol w:w="2304"/>
        <w:gridCol w:w="786"/>
        <w:gridCol w:w="915"/>
        <w:gridCol w:w="915"/>
      </w:tblGrid>
      <w:tr w:rsidR="00146346" w:rsidTr="00DF6B4C">
        <w:trPr>
          <w:cantSplit/>
          <w:trHeight w:val="365"/>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keepNext/>
              <w:spacing w:after="0" w:line="240" w:lineRule="auto"/>
              <w:jc w:val="center"/>
              <w:outlineLvl w:val="8"/>
              <w:rPr>
                <w:rFonts w:eastAsia="Times New Roman"/>
                <w:snapToGrid w:val="0"/>
                <w:color w:val="000000"/>
                <w:sz w:val="28"/>
                <w:szCs w:val="21"/>
              </w:rPr>
            </w:pPr>
            <w:r>
              <w:rPr>
                <w:rFonts w:eastAsia="Times New Roman"/>
                <w:snapToGrid w:val="0"/>
                <w:color w:val="000000"/>
                <w:sz w:val="28"/>
                <w:szCs w:val="21"/>
              </w:rPr>
              <w:t xml:space="preserve">Показатели </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Ед. измерения</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2011г</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2012</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2013</w:t>
            </w: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Валовая продукция сельского хозяйства во всех категориях хозяйств</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млн.руб.</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2,644</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1,962</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2,046</w:t>
            </w: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right="111"/>
              <w:rPr>
                <w:rFonts w:eastAsia="Times New Roman"/>
                <w:snapToGrid w:val="0"/>
                <w:color w:val="000000"/>
                <w:sz w:val="28"/>
                <w:szCs w:val="21"/>
              </w:rPr>
            </w:pPr>
            <w:r>
              <w:rPr>
                <w:rFonts w:eastAsia="Times New Roman"/>
                <w:snapToGrid w:val="0"/>
                <w:color w:val="000000"/>
                <w:sz w:val="28"/>
                <w:szCs w:val="21"/>
              </w:rPr>
              <w:t xml:space="preserve"> Индекс физического объема</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85</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74,2</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104</w:t>
            </w: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Валовая продукция сельского хозяйства в сельскохозяйственных предприятиях</w:t>
            </w:r>
          </w:p>
        </w:tc>
        <w:tc>
          <w:tcPr>
            <w:tcW w:w="230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napToGrid w:val="0"/>
                <w:color w:val="000000"/>
                <w:sz w:val="28"/>
                <w:szCs w:val="21"/>
              </w:rPr>
            </w:pPr>
          </w:p>
        </w:tc>
        <w:tc>
          <w:tcPr>
            <w:tcW w:w="786" w:type="dxa"/>
            <w:tcBorders>
              <w:top w:val="single" w:sz="4" w:space="0" w:color="auto"/>
              <w:left w:val="single" w:sz="4" w:space="0" w:color="auto"/>
              <w:bottom w:val="single" w:sz="4" w:space="0" w:color="auto"/>
              <w:right w:val="single" w:sz="4" w:space="0" w:color="auto"/>
            </w:tcBorders>
          </w:tcPr>
          <w:p w:rsidR="00146346" w:rsidRPr="00C82C04" w:rsidRDefault="00146346" w:rsidP="00DF6B4C"/>
        </w:tc>
        <w:tc>
          <w:tcPr>
            <w:tcW w:w="915" w:type="dxa"/>
            <w:tcBorders>
              <w:top w:val="single" w:sz="4" w:space="0" w:color="auto"/>
              <w:left w:val="single" w:sz="4" w:space="0" w:color="auto"/>
              <w:bottom w:val="single" w:sz="4" w:space="0" w:color="auto"/>
              <w:right w:val="single" w:sz="4" w:space="0" w:color="auto"/>
            </w:tcBorders>
          </w:tcPr>
          <w:p w:rsidR="00146346" w:rsidRPr="00B446AE" w:rsidRDefault="00146346" w:rsidP="00DF6B4C"/>
        </w:tc>
        <w:tc>
          <w:tcPr>
            <w:tcW w:w="915"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napToGrid w:val="0"/>
                <w:color w:val="000000"/>
                <w:sz w:val="28"/>
                <w:szCs w:val="21"/>
              </w:rPr>
            </w:pP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rPr>
                <w:rFonts w:eastAsia="Times New Roman"/>
                <w:snapToGrid w:val="0"/>
                <w:color w:val="000000"/>
                <w:sz w:val="28"/>
                <w:szCs w:val="21"/>
              </w:rPr>
            </w:pPr>
            <w:r>
              <w:rPr>
                <w:rFonts w:eastAsia="Times New Roman"/>
                <w:snapToGrid w:val="0"/>
                <w:color w:val="000000"/>
                <w:sz w:val="28"/>
                <w:szCs w:val="21"/>
              </w:rPr>
              <w:t xml:space="preserve">                     в действующих ценах</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napToGrid w:val="0"/>
                <w:color w:val="000000"/>
                <w:sz w:val="28"/>
                <w:szCs w:val="21"/>
              </w:rPr>
            </w:pPr>
            <w:r>
              <w:rPr>
                <w:rFonts w:eastAsia="Times New Roman"/>
                <w:snapToGrid w:val="0"/>
                <w:color w:val="000000"/>
                <w:sz w:val="28"/>
                <w:szCs w:val="21"/>
              </w:rPr>
              <w:t xml:space="preserve">         млн.руб.</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0,1</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0,11</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0,12</w:t>
            </w: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ind w:left="112" w:right="111"/>
              <w:jc w:val="right"/>
              <w:rPr>
                <w:rFonts w:eastAsia="Times New Roman"/>
                <w:snapToGrid w:val="0"/>
                <w:color w:val="000000"/>
                <w:sz w:val="28"/>
                <w:szCs w:val="21"/>
              </w:rPr>
            </w:pP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в % к пред. году</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100</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110</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109</w:t>
            </w: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center"/>
              <w:rPr>
                <w:rFonts w:eastAsia="Times New Roman"/>
                <w:snapToGrid w:val="0"/>
                <w:color w:val="000000"/>
                <w:sz w:val="28"/>
                <w:szCs w:val="21"/>
              </w:rPr>
            </w:pPr>
            <w:r>
              <w:rPr>
                <w:rFonts w:eastAsia="Times New Roman"/>
                <w:snapToGrid w:val="0"/>
                <w:color w:val="000000"/>
                <w:sz w:val="28"/>
                <w:szCs w:val="21"/>
              </w:rPr>
              <w:t xml:space="preserve">                   в сопоставимых ценах </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в % к пред году</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92</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98</w:t>
            </w: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Поголовье скота  и птицы (во всех категориях хозяйств)</w:t>
            </w:r>
          </w:p>
        </w:tc>
        <w:tc>
          <w:tcPr>
            <w:tcW w:w="230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napToGrid w:val="0"/>
                <w:color w:val="000000"/>
                <w:sz w:val="28"/>
                <w:szCs w:val="21"/>
              </w:rPr>
            </w:pP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tc>
        <w:tc>
          <w:tcPr>
            <w:tcW w:w="915"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napToGrid w:val="0"/>
                <w:color w:val="000000"/>
                <w:sz w:val="28"/>
                <w:szCs w:val="21"/>
              </w:rPr>
            </w:pP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 xml:space="preserve">    -  КРС</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тыс.голов</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0,204</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0,222</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0,212</w:t>
            </w: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 xml:space="preserve">          из них коровы</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тыс.голов</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0,1</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0,12</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0,11</w:t>
            </w: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lastRenderedPageBreak/>
              <w:t xml:space="preserve">    - свиньи</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тыс.голов</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0,144</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0,96</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0,56</w:t>
            </w: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Поголовье скота  и птицы (в сельскохозяйственных организациях), в том числе:</w:t>
            </w:r>
          </w:p>
        </w:tc>
        <w:tc>
          <w:tcPr>
            <w:tcW w:w="230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napToGrid w:val="0"/>
                <w:color w:val="000000"/>
                <w:sz w:val="28"/>
                <w:szCs w:val="21"/>
              </w:rPr>
            </w:pPr>
          </w:p>
        </w:tc>
        <w:tc>
          <w:tcPr>
            <w:tcW w:w="786" w:type="dxa"/>
            <w:tcBorders>
              <w:top w:val="single" w:sz="4" w:space="0" w:color="auto"/>
              <w:left w:val="single" w:sz="4" w:space="0" w:color="auto"/>
              <w:bottom w:val="single" w:sz="4" w:space="0" w:color="auto"/>
              <w:right w:val="single" w:sz="4" w:space="0" w:color="auto"/>
            </w:tcBorders>
          </w:tcPr>
          <w:p w:rsidR="00146346" w:rsidRPr="00C82C04" w:rsidRDefault="00146346" w:rsidP="00DF6B4C"/>
        </w:tc>
        <w:tc>
          <w:tcPr>
            <w:tcW w:w="915" w:type="dxa"/>
            <w:tcBorders>
              <w:top w:val="single" w:sz="4" w:space="0" w:color="auto"/>
              <w:left w:val="single" w:sz="4" w:space="0" w:color="auto"/>
              <w:bottom w:val="single" w:sz="4" w:space="0" w:color="auto"/>
              <w:right w:val="single" w:sz="4" w:space="0" w:color="auto"/>
            </w:tcBorders>
          </w:tcPr>
          <w:p w:rsidR="00146346" w:rsidRPr="00B446AE" w:rsidRDefault="00146346" w:rsidP="00DF6B4C"/>
        </w:tc>
        <w:tc>
          <w:tcPr>
            <w:tcW w:w="915"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napToGrid w:val="0"/>
                <w:color w:val="000000"/>
                <w:sz w:val="28"/>
                <w:szCs w:val="21"/>
              </w:rPr>
            </w:pP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 xml:space="preserve">    -  КРС</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тыс.голов</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0</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0</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w:t>
            </w:r>
          </w:p>
        </w:tc>
      </w:tr>
      <w:tr w:rsidR="00146346" w:rsidTr="00DF6B4C">
        <w:trPr>
          <w:cantSplit/>
          <w:trHeight w:val="274"/>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 xml:space="preserve">          из них коровы</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тыс.голов</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0</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0</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w:t>
            </w:r>
          </w:p>
        </w:tc>
      </w:tr>
      <w:tr w:rsidR="00146346" w:rsidTr="00DF6B4C">
        <w:trPr>
          <w:cantSplit/>
          <w:trHeight w:val="203"/>
        </w:trPr>
        <w:tc>
          <w:tcPr>
            <w:tcW w:w="4536"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ind w:left="112" w:right="111"/>
              <w:jc w:val="both"/>
              <w:rPr>
                <w:rFonts w:eastAsia="Times New Roman"/>
                <w:sz w:val="28"/>
                <w:szCs w:val="21"/>
              </w:rPr>
            </w:pPr>
            <w:r>
              <w:rPr>
                <w:rFonts w:eastAsia="Times New Roman"/>
                <w:sz w:val="28"/>
                <w:szCs w:val="21"/>
              </w:rPr>
              <w:t>Производство важнейших видов продукции в натуральном выражении (во всех категориях хозяйств):</w:t>
            </w:r>
          </w:p>
          <w:p w:rsidR="00146346" w:rsidRDefault="00146346" w:rsidP="00DF6B4C">
            <w:pPr>
              <w:spacing w:after="0" w:line="240" w:lineRule="auto"/>
              <w:ind w:left="112" w:right="111"/>
              <w:jc w:val="both"/>
              <w:rPr>
                <w:rFonts w:eastAsia="Times New Roman"/>
                <w:snapToGrid w:val="0"/>
                <w:color w:val="000000"/>
                <w:sz w:val="28"/>
                <w:szCs w:val="21"/>
              </w:rPr>
            </w:pPr>
          </w:p>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Зерно в весе после доработки</w:t>
            </w:r>
          </w:p>
        </w:tc>
        <w:tc>
          <w:tcPr>
            <w:tcW w:w="230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napToGrid w:val="0"/>
                <w:color w:val="000000"/>
                <w:sz w:val="28"/>
                <w:szCs w:val="21"/>
              </w:rPr>
            </w:pPr>
          </w:p>
          <w:p w:rsidR="00146346" w:rsidRDefault="00146346" w:rsidP="00DF6B4C">
            <w:pPr>
              <w:spacing w:after="0" w:line="240" w:lineRule="auto"/>
              <w:jc w:val="center"/>
              <w:rPr>
                <w:rFonts w:eastAsia="Times New Roman"/>
                <w:snapToGrid w:val="0"/>
                <w:color w:val="000000"/>
                <w:sz w:val="28"/>
                <w:szCs w:val="21"/>
              </w:rPr>
            </w:pPr>
          </w:p>
          <w:p w:rsidR="00146346" w:rsidRDefault="00146346" w:rsidP="00DF6B4C">
            <w:pPr>
              <w:spacing w:after="0" w:line="240" w:lineRule="auto"/>
              <w:jc w:val="center"/>
              <w:rPr>
                <w:rFonts w:eastAsia="Times New Roman"/>
                <w:snapToGrid w:val="0"/>
                <w:color w:val="000000"/>
                <w:sz w:val="28"/>
                <w:szCs w:val="21"/>
              </w:rPr>
            </w:pPr>
          </w:p>
          <w:p w:rsidR="00146346" w:rsidRDefault="00146346" w:rsidP="00DF6B4C">
            <w:pPr>
              <w:spacing w:after="0" w:line="240" w:lineRule="auto"/>
              <w:jc w:val="center"/>
              <w:rPr>
                <w:rFonts w:eastAsia="Times New Roman"/>
                <w:snapToGrid w:val="0"/>
                <w:color w:val="000000"/>
                <w:sz w:val="28"/>
                <w:szCs w:val="21"/>
              </w:rPr>
            </w:pPr>
          </w:p>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 тонн</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tc>
        <w:tc>
          <w:tcPr>
            <w:tcW w:w="915" w:type="dxa"/>
            <w:tcBorders>
              <w:top w:val="single" w:sz="4" w:space="0" w:color="auto"/>
              <w:left w:val="single" w:sz="4" w:space="0" w:color="auto"/>
              <w:bottom w:val="single" w:sz="4" w:space="0" w:color="auto"/>
              <w:right w:val="single" w:sz="4" w:space="0" w:color="auto"/>
            </w:tcBorders>
          </w:tcPr>
          <w:p w:rsidR="00146346" w:rsidRPr="00B446AE" w:rsidRDefault="00146346" w:rsidP="00DF6B4C"/>
        </w:tc>
        <w:tc>
          <w:tcPr>
            <w:tcW w:w="915"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center"/>
              <w:rPr>
                <w:rFonts w:eastAsia="Times New Roman"/>
                <w:snapToGrid w:val="0"/>
                <w:color w:val="000000"/>
                <w:sz w:val="28"/>
                <w:szCs w:val="21"/>
              </w:rPr>
            </w:pPr>
          </w:p>
          <w:p w:rsidR="00146346" w:rsidRDefault="00146346" w:rsidP="00DF6B4C">
            <w:pPr>
              <w:spacing w:after="0" w:line="240" w:lineRule="auto"/>
              <w:jc w:val="center"/>
              <w:rPr>
                <w:rFonts w:eastAsia="Times New Roman"/>
                <w:snapToGrid w:val="0"/>
                <w:color w:val="000000"/>
                <w:sz w:val="28"/>
                <w:szCs w:val="21"/>
              </w:rPr>
            </w:pPr>
          </w:p>
          <w:p w:rsidR="00146346" w:rsidRDefault="00146346" w:rsidP="00DF6B4C">
            <w:pPr>
              <w:spacing w:after="0" w:line="240" w:lineRule="auto"/>
              <w:jc w:val="center"/>
              <w:rPr>
                <w:rFonts w:eastAsia="Times New Roman"/>
                <w:snapToGrid w:val="0"/>
                <w:color w:val="000000"/>
                <w:sz w:val="28"/>
                <w:szCs w:val="21"/>
              </w:rPr>
            </w:pPr>
          </w:p>
          <w:p w:rsidR="00146346" w:rsidRDefault="00146346" w:rsidP="00DF6B4C">
            <w:pPr>
              <w:spacing w:after="0" w:line="240" w:lineRule="auto"/>
              <w:jc w:val="center"/>
              <w:rPr>
                <w:rFonts w:eastAsia="Times New Roman"/>
                <w:snapToGrid w:val="0"/>
                <w:color w:val="000000"/>
                <w:sz w:val="28"/>
                <w:szCs w:val="21"/>
              </w:rPr>
            </w:pPr>
          </w:p>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0,09</w:t>
            </w:r>
          </w:p>
        </w:tc>
      </w:tr>
      <w:tr w:rsidR="00146346" w:rsidTr="00DF6B4C">
        <w:trPr>
          <w:cantSplit/>
          <w:trHeight w:val="203"/>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 xml:space="preserve">Мясо скота и птицы (жив.вес) </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 тонн</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0,062</w:t>
            </w:r>
          </w:p>
        </w:tc>
      </w:tr>
      <w:tr w:rsidR="00146346" w:rsidTr="00DF6B4C">
        <w:trPr>
          <w:cantSplit/>
          <w:trHeight w:val="203"/>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 xml:space="preserve">Молоко </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 тонн</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0,196</w:t>
            </w:r>
          </w:p>
        </w:tc>
      </w:tr>
      <w:tr w:rsidR="00146346" w:rsidTr="00DF6B4C">
        <w:trPr>
          <w:cantSplit/>
          <w:trHeight w:val="203"/>
        </w:trPr>
        <w:tc>
          <w:tcPr>
            <w:tcW w:w="4536"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ind w:left="112" w:right="111"/>
              <w:jc w:val="both"/>
              <w:rPr>
                <w:rFonts w:eastAsia="Times New Roman"/>
                <w:snapToGrid w:val="0"/>
                <w:color w:val="000000"/>
                <w:sz w:val="28"/>
                <w:szCs w:val="21"/>
              </w:rPr>
            </w:pPr>
            <w:r>
              <w:rPr>
                <w:rFonts w:eastAsia="Times New Roman"/>
                <w:snapToGrid w:val="0"/>
                <w:color w:val="000000"/>
                <w:sz w:val="28"/>
                <w:szCs w:val="21"/>
              </w:rPr>
              <w:t xml:space="preserve">Яйца </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тыс.штук</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128</w:t>
            </w:r>
          </w:p>
        </w:tc>
      </w:tr>
      <w:tr w:rsidR="00146346" w:rsidTr="00DF6B4C">
        <w:trPr>
          <w:cantSplit/>
          <w:trHeight w:val="203"/>
        </w:trPr>
        <w:tc>
          <w:tcPr>
            <w:tcW w:w="4536" w:type="dxa"/>
            <w:tcBorders>
              <w:top w:val="single" w:sz="4" w:space="0" w:color="auto"/>
              <w:left w:val="single" w:sz="4" w:space="0" w:color="auto"/>
              <w:bottom w:val="nil"/>
              <w:right w:val="single" w:sz="4" w:space="0" w:color="auto"/>
            </w:tcBorders>
            <w:hideMark/>
          </w:tcPr>
          <w:p w:rsidR="00146346" w:rsidRDefault="00146346" w:rsidP="00DF6B4C">
            <w:pPr>
              <w:spacing w:after="0" w:line="240" w:lineRule="auto"/>
              <w:ind w:left="112" w:right="111"/>
              <w:jc w:val="both"/>
              <w:rPr>
                <w:rFonts w:eastAsia="Times New Roman"/>
                <w:sz w:val="28"/>
                <w:szCs w:val="21"/>
              </w:rPr>
            </w:pPr>
            <w:r>
              <w:rPr>
                <w:rFonts w:eastAsia="Times New Roman"/>
                <w:sz w:val="28"/>
                <w:szCs w:val="21"/>
              </w:rPr>
              <w:t>Картофель</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 тонн</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0,02</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0,07</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0,32</w:t>
            </w:r>
          </w:p>
        </w:tc>
      </w:tr>
      <w:tr w:rsidR="00146346" w:rsidTr="00DF6B4C">
        <w:trPr>
          <w:cantSplit/>
          <w:trHeight w:val="203"/>
        </w:trPr>
        <w:tc>
          <w:tcPr>
            <w:tcW w:w="4536" w:type="dxa"/>
            <w:tcBorders>
              <w:top w:val="single" w:sz="4" w:space="0" w:color="auto"/>
              <w:left w:val="single" w:sz="4" w:space="0" w:color="auto"/>
              <w:bottom w:val="nil"/>
              <w:right w:val="single" w:sz="4" w:space="0" w:color="auto"/>
            </w:tcBorders>
            <w:hideMark/>
          </w:tcPr>
          <w:p w:rsidR="00146346" w:rsidRDefault="00146346" w:rsidP="00DF6B4C">
            <w:pPr>
              <w:spacing w:after="0" w:line="240" w:lineRule="auto"/>
              <w:ind w:left="112" w:right="111"/>
              <w:jc w:val="both"/>
              <w:rPr>
                <w:rFonts w:eastAsia="Times New Roman"/>
                <w:sz w:val="28"/>
                <w:szCs w:val="21"/>
              </w:rPr>
            </w:pPr>
            <w:r>
              <w:rPr>
                <w:rFonts w:eastAsia="Times New Roman"/>
                <w:sz w:val="28"/>
                <w:szCs w:val="21"/>
              </w:rPr>
              <w:t>Овощи</w:t>
            </w:r>
          </w:p>
        </w:tc>
        <w:tc>
          <w:tcPr>
            <w:tcW w:w="23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тыс. тон</w:t>
            </w:r>
          </w:p>
        </w:tc>
        <w:tc>
          <w:tcPr>
            <w:tcW w:w="786" w:type="dxa"/>
            <w:tcBorders>
              <w:top w:val="single" w:sz="4" w:space="0" w:color="auto"/>
              <w:left w:val="single" w:sz="4" w:space="0" w:color="auto"/>
              <w:bottom w:val="single" w:sz="4" w:space="0" w:color="auto"/>
              <w:right w:val="single" w:sz="4" w:space="0" w:color="auto"/>
            </w:tcBorders>
            <w:hideMark/>
          </w:tcPr>
          <w:p w:rsidR="00146346" w:rsidRPr="00C82C04" w:rsidRDefault="00146346" w:rsidP="00DF6B4C">
            <w:r w:rsidRPr="00C82C04">
              <w:t>0,054</w:t>
            </w:r>
          </w:p>
        </w:tc>
        <w:tc>
          <w:tcPr>
            <w:tcW w:w="915" w:type="dxa"/>
            <w:tcBorders>
              <w:top w:val="single" w:sz="4" w:space="0" w:color="auto"/>
              <w:left w:val="single" w:sz="4" w:space="0" w:color="auto"/>
              <w:bottom w:val="single" w:sz="4" w:space="0" w:color="auto"/>
              <w:right w:val="single" w:sz="4" w:space="0" w:color="auto"/>
            </w:tcBorders>
            <w:hideMark/>
          </w:tcPr>
          <w:p w:rsidR="00146346" w:rsidRPr="00B446AE" w:rsidRDefault="00146346" w:rsidP="00DF6B4C">
            <w:r w:rsidRPr="00B446AE">
              <w:t>0,051</w:t>
            </w:r>
          </w:p>
        </w:tc>
        <w:tc>
          <w:tcPr>
            <w:tcW w:w="915"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napToGrid w:val="0"/>
                <w:color w:val="000000"/>
                <w:sz w:val="28"/>
                <w:szCs w:val="21"/>
              </w:rPr>
            </w:pPr>
            <w:r>
              <w:rPr>
                <w:rFonts w:eastAsia="Times New Roman"/>
                <w:snapToGrid w:val="0"/>
                <w:color w:val="000000"/>
                <w:sz w:val="28"/>
                <w:szCs w:val="21"/>
              </w:rPr>
              <w:t>0,08</w:t>
            </w:r>
          </w:p>
        </w:tc>
      </w:tr>
    </w:tbl>
    <w:p w:rsidR="00146346" w:rsidRDefault="00146346" w:rsidP="00146346">
      <w:pPr>
        <w:keepNext/>
        <w:spacing w:after="0" w:line="240" w:lineRule="auto"/>
        <w:jc w:val="both"/>
        <w:outlineLvl w:val="1"/>
        <w:rPr>
          <w:rFonts w:eastAsia="Times New Roman"/>
          <w:sz w:val="28"/>
        </w:rPr>
      </w:pPr>
      <w:r>
        <w:rPr>
          <w:rFonts w:eastAsia="Times New Roman"/>
          <w:sz w:val="28"/>
          <w:szCs w:val="21"/>
        </w:rPr>
        <w:br/>
        <w:t xml:space="preserve">     </w:t>
      </w:r>
      <w:r>
        <w:rPr>
          <w:rFonts w:eastAsia="Times New Roman"/>
          <w:sz w:val="28"/>
        </w:rPr>
        <w:t xml:space="preserve"> В сельскохозяйственном предприятии ОАО «Иткульское» в 2013 году растениеводством не занималось, животноводство ликвидировано в 2006 году. Индекс физического объема в 2013 году по сравнению с 2009 годом (85%) до 104%. Производство важнейших видов сельскохозяйственной продукции в натуральном выражении в 2013 году составило по сравнению с 2012 годом: по молоку – 96%; по зерну фермерское хозяйство Сагитова – 111%. </w:t>
      </w:r>
      <w:r>
        <w:rPr>
          <w:rFonts w:eastAsia="Times New Roman"/>
          <w:sz w:val="28"/>
        </w:rPr>
        <w:br/>
        <w:t xml:space="preserve">      В 2006 году была ликвидирована последняя животноводческая ферма ОАО «Иткульское» -№ 3. Поголовье скота распродано и сдано мясом за долги.. Посевные площади уменьшились с 2000 га до 88 га. Эти изменения произошли из-за высоких цен на горюче-смазочный материал и сельскохозяйственную технику, бездарное руководство сельхозпредприятием низкой продуктивности из за несоблюдения технологии выращивания сельхозкультур, производства молока.</w:t>
      </w:r>
      <w:r>
        <w:rPr>
          <w:rFonts w:eastAsia="Times New Roman"/>
          <w:sz w:val="28"/>
        </w:rPr>
        <w:br/>
        <w:t xml:space="preserve">    В рамках реализации национального проекта «Развитие АПК» 20 человек брали сельскохозяйственный кредит на сумму 1,2 млн. рублей. КФК Сагитова получило субсидию на развитие 1,05 млн.руб. но развитие сельхозпроизводство не получило, из за дороговизны кормов скинуто поголовье скота всех категорий, что позволило в 2013 году получить рост валовой продукции из за реализации мяса.</w:t>
      </w:r>
    </w:p>
    <w:p w:rsidR="00146346" w:rsidRDefault="00146346" w:rsidP="00146346">
      <w:pPr>
        <w:spacing w:after="0" w:line="240" w:lineRule="auto"/>
        <w:jc w:val="both"/>
        <w:rPr>
          <w:rFonts w:eastAsia="Times New Roman"/>
          <w:b/>
          <w:bCs/>
          <w:sz w:val="28"/>
          <w:szCs w:val="21"/>
        </w:rPr>
      </w:pPr>
      <w:r>
        <w:rPr>
          <w:rFonts w:eastAsia="Times New Roman"/>
          <w:b/>
          <w:bCs/>
          <w:sz w:val="28"/>
          <w:szCs w:val="21"/>
        </w:rPr>
        <w:t>1.6.2.Транспорт</w:t>
      </w:r>
      <w:r>
        <w:rPr>
          <w:rFonts w:eastAsia="Times New Roman"/>
          <w:sz w:val="28"/>
          <w:szCs w:val="21"/>
        </w:rPr>
        <w:t xml:space="preserve"> Грузовые перевозки осуществляют частные предприниматели и хозяйственные субъекты, расположенные на территории МО (Чулымское ПТПО, ООО «Иткульское», МУП «Иткульское ЖКХ» и другие предприятия), пассажирские перевозки осуществляются, такси, </w:t>
      </w:r>
      <w:r>
        <w:rPr>
          <w:rFonts w:eastAsia="Times New Roman"/>
          <w:sz w:val="28"/>
          <w:szCs w:val="21"/>
        </w:rPr>
        <w:lastRenderedPageBreak/>
        <w:t>автомобильным транспортом Чулымского автокомбината ,  .</w:t>
      </w:r>
      <w:r>
        <w:rPr>
          <w:rFonts w:eastAsia="Times New Roman"/>
          <w:b/>
          <w:bCs/>
          <w:sz w:val="28"/>
          <w:szCs w:val="21"/>
        </w:rPr>
        <w:br/>
      </w:r>
    </w:p>
    <w:p w:rsidR="00146346" w:rsidRDefault="00146346" w:rsidP="00146346">
      <w:pPr>
        <w:spacing w:after="0" w:line="240" w:lineRule="auto"/>
        <w:jc w:val="both"/>
        <w:rPr>
          <w:rFonts w:eastAsia="Times New Roman"/>
          <w:sz w:val="28"/>
          <w:szCs w:val="21"/>
        </w:rPr>
      </w:pPr>
      <w:r>
        <w:rPr>
          <w:rFonts w:eastAsia="Times New Roman"/>
          <w:b/>
          <w:sz w:val="28"/>
          <w:szCs w:val="21"/>
        </w:rPr>
        <w:t>1.6.3. Связь</w:t>
      </w:r>
    </w:p>
    <w:p w:rsidR="00146346" w:rsidRDefault="00146346" w:rsidP="00146346">
      <w:pPr>
        <w:spacing w:after="0" w:line="240" w:lineRule="auto"/>
        <w:jc w:val="right"/>
        <w:rPr>
          <w:rFonts w:eastAsia="Times New Roman"/>
          <w:b/>
          <w:bCs/>
          <w:sz w:val="28"/>
          <w:szCs w:val="21"/>
        </w:rPr>
      </w:pPr>
      <w:r>
        <w:rPr>
          <w:rFonts w:eastAsia="Times New Roman"/>
          <w:sz w:val="28"/>
          <w:szCs w:val="21"/>
        </w:rPr>
        <w:t>Таблица 9</w:t>
      </w:r>
    </w:p>
    <w:p w:rsidR="00146346" w:rsidRDefault="00146346" w:rsidP="00146346">
      <w:pPr>
        <w:spacing w:after="0" w:line="240" w:lineRule="auto"/>
        <w:jc w:val="center"/>
        <w:rPr>
          <w:rFonts w:eastAsia="Times New Roman"/>
          <w:sz w:val="28"/>
          <w:szCs w:val="21"/>
        </w:rPr>
      </w:pPr>
      <w:r>
        <w:rPr>
          <w:rFonts w:eastAsia="Times New Roman"/>
          <w:sz w:val="28"/>
          <w:szCs w:val="21"/>
        </w:rPr>
        <w:t>Основные показатели связи общего пользования</w:t>
      </w:r>
    </w:p>
    <w:tbl>
      <w:tblPr>
        <w:tblW w:w="1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7"/>
        <w:gridCol w:w="1134"/>
        <w:gridCol w:w="992"/>
        <w:gridCol w:w="2089"/>
      </w:tblGrid>
      <w:tr w:rsidR="00146346" w:rsidTr="00DF6B4C">
        <w:trPr>
          <w:cantSplit/>
        </w:trPr>
        <w:tc>
          <w:tcPr>
            <w:tcW w:w="7197" w:type="dxa"/>
            <w:vMerge w:val="restart"/>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Показатели</w:t>
            </w:r>
          </w:p>
        </w:tc>
        <w:tc>
          <w:tcPr>
            <w:tcW w:w="4215" w:type="dxa"/>
            <w:gridSpan w:val="3"/>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годы</w:t>
            </w:r>
          </w:p>
        </w:tc>
      </w:tr>
      <w:tr w:rsidR="00146346" w:rsidTr="00DF6B4C">
        <w:trPr>
          <w:cantSplit/>
        </w:trPr>
        <w:tc>
          <w:tcPr>
            <w:tcW w:w="7197" w:type="dxa"/>
            <w:vMerge/>
            <w:tcBorders>
              <w:top w:val="single" w:sz="4" w:space="0" w:color="auto"/>
              <w:left w:val="single" w:sz="4" w:space="0" w:color="auto"/>
              <w:bottom w:val="single" w:sz="4" w:space="0" w:color="auto"/>
              <w:right w:val="single" w:sz="4" w:space="0" w:color="auto"/>
            </w:tcBorders>
            <w:vAlign w:val="center"/>
            <w:hideMark/>
          </w:tcPr>
          <w:p w:rsidR="00146346" w:rsidRDefault="00146346" w:rsidP="00DF6B4C">
            <w:pPr>
              <w:spacing w:after="0" w:line="240" w:lineRule="auto"/>
              <w:rPr>
                <w:rFonts w:eastAsia="Times New Roman"/>
                <w:sz w:val="28"/>
                <w:szCs w:val="21"/>
              </w:rPr>
            </w:pPr>
          </w:p>
        </w:tc>
        <w:tc>
          <w:tcPr>
            <w:tcW w:w="113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2011</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 xml:space="preserve">2012   </w:t>
            </w:r>
          </w:p>
        </w:tc>
        <w:tc>
          <w:tcPr>
            <w:tcW w:w="208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 xml:space="preserve">2013   </w:t>
            </w:r>
          </w:p>
        </w:tc>
      </w:tr>
      <w:tr w:rsidR="00146346" w:rsidTr="00DF6B4C">
        <w:trPr>
          <w:cantSplit/>
        </w:trPr>
        <w:tc>
          <w:tcPr>
            <w:tcW w:w="719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Монтированная емкость телефонных станций, номеров</w:t>
            </w:r>
          </w:p>
        </w:tc>
        <w:tc>
          <w:tcPr>
            <w:tcW w:w="113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252</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270</w:t>
            </w:r>
          </w:p>
        </w:tc>
        <w:tc>
          <w:tcPr>
            <w:tcW w:w="208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275</w:t>
            </w:r>
          </w:p>
        </w:tc>
      </w:tr>
      <w:tr w:rsidR="00146346" w:rsidTr="00DF6B4C">
        <w:trPr>
          <w:cantSplit/>
        </w:trPr>
        <w:tc>
          <w:tcPr>
            <w:tcW w:w="719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Обеспеченность населения квартирными телефонными аппаратами сети общего пользования на 100 семей, штук</w:t>
            </w:r>
          </w:p>
        </w:tc>
        <w:tc>
          <w:tcPr>
            <w:tcW w:w="113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48</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50</w:t>
            </w:r>
          </w:p>
        </w:tc>
        <w:tc>
          <w:tcPr>
            <w:tcW w:w="208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54</w:t>
            </w:r>
          </w:p>
        </w:tc>
      </w:tr>
      <w:tr w:rsidR="00146346" w:rsidTr="00DF6B4C">
        <w:trPr>
          <w:cantSplit/>
        </w:trPr>
        <w:tc>
          <w:tcPr>
            <w:tcW w:w="7197"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Обеспеченность портами с выходом в интернет</w:t>
            </w:r>
          </w:p>
        </w:tc>
        <w:tc>
          <w:tcPr>
            <w:tcW w:w="113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center"/>
              <w:rPr>
                <w:rFonts w:eastAsia="Times New Roman"/>
                <w:sz w:val="28"/>
                <w:szCs w:val="21"/>
              </w:rPr>
            </w:pPr>
            <w:r>
              <w:rPr>
                <w:rFonts w:eastAsia="Times New Roman"/>
                <w:sz w:val="28"/>
                <w:szCs w:val="21"/>
              </w:rPr>
              <w:t>100</w:t>
            </w:r>
          </w:p>
        </w:tc>
        <w:tc>
          <w:tcPr>
            <w:tcW w:w="99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140</w:t>
            </w:r>
          </w:p>
        </w:tc>
        <w:tc>
          <w:tcPr>
            <w:tcW w:w="2089"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1"/>
              </w:rPr>
            </w:pPr>
            <w:r>
              <w:rPr>
                <w:rFonts w:eastAsia="Times New Roman"/>
                <w:sz w:val="28"/>
                <w:szCs w:val="21"/>
              </w:rPr>
              <w:t>140</w:t>
            </w:r>
          </w:p>
        </w:tc>
      </w:tr>
    </w:tbl>
    <w:p w:rsidR="00146346" w:rsidRDefault="00146346" w:rsidP="00146346">
      <w:pPr>
        <w:spacing w:after="0" w:line="240" w:lineRule="auto"/>
        <w:jc w:val="both"/>
        <w:rPr>
          <w:rFonts w:eastAsia="Times New Roman"/>
          <w:sz w:val="28"/>
          <w:szCs w:val="21"/>
        </w:rPr>
      </w:pPr>
      <w:r>
        <w:rPr>
          <w:rFonts w:eastAsia="Times New Roman"/>
          <w:sz w:val="28"/>
          <w:szCs w:val="21"/>
        </w:rPr>
        <w:tab/>
      </w:r>
    </w:p>
    <w:p w:rsidR="00146346" w:rsidRDefault="00146346" w:rsidP="00146346">
      <w:pPr>
        <w:spacing w:after="0" w:line="240" w:lineRule="auto"/>
        <w:jc w:val="both"/>
        <w:rPr>
          <w:rFonts w:eastAsia="Times New Roman"/>
          <w:sz w:val="28"/>
          <w:szCs w:val="21"/>
        </w:rPr>
      </w:pPr>
      <w:r>
        <w:rPr>
          <w:rFonts w:eastAsia="Times New Roman"/>
          <w:sz w:val="28"/>
          <w:szCs w:val="21"/>
        </w:rPr>
        <w:tab/>
        <w:t>На территории поселения устойчиво принимаются  телевизионные каналы: «Россия», РЕН-ТВ, 1 канал, «Культура».5 канал</w:t>
      </w:r>
      <w:r>
        <w:rPr>
          <w:rFonts w:eastAsia="Times New Roman"/>
          <w:color w:val="FF0000"/>
          <w:sz w:val="28"/>
          <w:szCs w:val="21"/>
        </w:rPr>
        <w:t xml:space="preserve"> </w:t>
      </w:r>
      <w:r>
        <w:rPr>
          <w:rFonts w:eastAsia="Times New Roman"/>
          <w:sz w:val="28"/>
          <w:szCs w:val="21"/>
        </w:rPr>
        <w:t>подключают интерактивное кабельное телевидение «Ростелеком»</w:t>
      </w:r>
    </w:p>
    <w:p w:rsidR="00146346" w:rsidRDefault="00146346" w:rsidP="00146346">
      <w:pPr>
        <w:spacing w:after="0" w:line="240" w:lineRule="auto"/>
        <w:jc w:val="both"/>
        <w:rPr>
          <w:rFonts w:eastAsia="Times New Roman"/>
          <w:sz w:val="28"/>
          <w:szCs w:val="21"/>
        </w:rPr>
      </w:pPr>
      <w:r>
        <w:rPr>
          <w:rFonts w:eastAsia="Times New Roman"/>
          <w:sz w:val="28"/>
          <w:szCs w:val="21"/>
        </w:rPr>
        <w:tab/>
        <w:t>Услуги почтовой связи оказывает филиал Чулымского РУФПС. Устойчивая сотовая связь охватывает 2 населенных пункта МО из 6 село Иткуль и Новоиткульское .</w:t>
      </w: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b/>
          <w:sz w:val="28"/>
          <w:szCs w:val="21"/>
        </w:rPr>
      </w:pPr>
      <w:r>
        <w:rPr>
          <w:rFonts w:eastAsia="Times New Roman"/>
          <w:b/>
          <w:sz w:val="28"/>
          <w:szCs w:val="21"/>
        </w:rPr>
        <w:t>1.6.4. Малое предпринимательство</w:t>
      </w:r>
    </w:p>
    <w:p w:rsidR="00146346" w:rsidRDefault="00146346" w:rsidP="00146346">
      <w:pPr>
        <w:spacing w:after="0" w:line="240" w:lineRule="auto"/>
        <w:jc w:val="both"/>
        <w:rPr>
          <w:rFonts w:eastAsia="Times New Roman"/>
          <w:sz w:val="28"/>
          <w:szCs w:val="21"/>
        </w:rPr>
      </w:pPr>
      <w:r>
        <w:rPr>
          <w:rFonts w:eastAsia="Times New Roman"/>
          <w:b/>
          <w:sz w:val="28"/>
          <w:szCs w:val="21"/>
        </w:rPr>
        <w:tab/>
      </w:r>
      <w:r>
        <w:rPr>
          <w:rFonts w:eastAsia="Times New Roman"/>
          <w:sz w:val="28"/>
          <w:szCs w:val="21"/>
        </w:rPr>
        <w:t>По состоянию на 01.01.2014 года на территории поселения зарегистрировано 3 малых предприятий (в том числе действующих – 2), 6 индивидуальных предпринимателей. Удельный вес малых предприятий к общему числу предприятий, зарегистрированных на территории поселения, составляет 16%. Основные виды деятельности малых предприятий следующие: производство и закуп сельскохозяйственной продукции, бытовое обслуживание. переработка древесины.</w:t>
      </w:r>
    </w:p>
    <w:p w:rsidR="00146346" w:rsidRDefault="00146346" w:rsidP="00146346">
      <w:pPr>
        <w:spacing w:after="0" w:line="240" w:lineRule="auto"/>
        <w:jc w:val="both"/>
        <w:rPr>
          <w:rFonts w:eastAsia="Times New Roman"/>
          <w:sz w:val="28"/>
          <w:szCs w:val="21"/>
        </w:rPr>
      </w:pPr>
      <w:r>
        <w:rPr>
          <w:rFonts w:eastAsia="Times New Roman"/>
          <w:sz w:val="28"/>
          <w:szCs w:val="21"/>
        </w:rPr>
        <w:tab/>
        <w:t>В 2013 году выпуск продукции, работ и услуг малыми предприятиями составил 680  тыс. рублей, в сопоставимых ценах, что составлет 69,5%, чем в 2012 году. Также в 2013 году произошло снижение среднесписочной численности работающих на малых предприятиях.  Снижение данных показателей обусловлено сокращением численности работающих на предприятиях ООО «Иткульское» и ООО «Сибпродукт». Численность индивидуальных предпринимателей из за повышения социального налога снизилось на 2 человека.</w:t>
      </w:r>
    </w:p>
    <w:p w:rsidR="00146346" w:rsidRDefault="00146346" w:rsidP="00146346">
      <w:pPr>
        <w:spacing w:after="0" w:line="240" w:lineRule="auto"/>
        <w:jc w:val="both"/>
        <w:rPr>
          <w:rFonts w:eastAsia="Times New Roman"/>
          <w:b/>
          <w:sz w:val="28"/>
          <w:szCs w:val="21"/>
        </w:rPr>
      </w:pPr>
      <w:r>
        <w:rPr>
          <w:rFonts w:eastAsia="Times New Roman"/>
          <w:sz w:val="28"/>
          <w:szCs w:val="21"/>
        </w:rPr>
        <w:tab/>
        <w:t xml:space="preserve"> </w:t>
      </w:r>
      <w:r>
        <w:rPr>
          <w:rFonts w:eastAsia="Times New Roman"/>
          <w:b/>
          <w:sz w:val="28"/>
          <w:szCs w:val="21"/>
        </w:rPr>
        <w:t xml:space="preserve"> </w:t>
      </w:r>
    </w:p>
    <w:p w:rsidR="00146346" w:rsidRDefault="00146346" w:rsidP="00146346">
      <w:pPr>
        <w:spacing w:after="0" w:line="240" w:lineRule="auto"/>
        <w:jc w:val="both"/>
        <w:rPr>
          <w:rFonts w:eastAsia="Times New Roman"/>
          <w:b/>
          <w:sz w:val="28"/>
          <w:szCs w:val="21"/>
        </w:rPr>
      </w:pPr>
    </w:p>
    <w:p w:rsidR="00146346" w:rsidRDefault="00146346" w:rsidP="00146346">
      <w:pPr>
        <w:spacing w:after="0" w:line="240" w:lineRule="auto"/>
        <w:jc w:val="both"/>
        <w:rPr>
          <w:rFonts w:eastAsia="Times New Roman"/>
          <w:b/>
          <w:sz w:val="28"/>
          <w:szCs w:val="21"/>
        </w:rPr>
      </w:pPr>
    </w:p>
    <w:p w:rsidR="00146346" w:rsidRDefault="00146346" w:rsidP="00146346">
      <w:pPr>
        <w:spacing w:after="0" w:line="240" w:lineRule="auto"/>
        <w:jc w:val="both"/>
        <w:rPr>
          <w:rFonts w:eastAsia="Times New Roman"/>
          <w:b/>
          <w:sz w:val="28"/>
          <w:szCs w:val="21"/>
        </w:rPr>
      </w:pPr>
    </w:p>
    <w:p w:rsidR="00146346" w:rsidRDefault="00146346" w:rsidP="00146346">
      <w:pPr>
        <w:spacing w:after="0" w:line="240" w:lineRule="auto"/>
        <w:jc w:val="both"/>
        <w:rPr>
          <w:rFonts w:eastAsia="Times New Roman"/>
          <w:b/>
          <w:sz w:val="28"/>
          <w:szCs w:val="21"/>
        </w:rPr>
      </w:pPr>
    </w:p>
    <w:p w:rsidR="00146346" w:rsidRDefault="00146346" w:rsidP="00146346">
      <w:pPr>
        <w:spacing w:after="0" w:line="240" w:lineRule="auto"/>
        <w:jc w:val="right"/>
        <w:rPr>
          <w:rFonts w:eastAsia="Times New Roman"/>
          <w:sz w:val="28"/>
          <w:szCs w:val="21"/>
        </w:rPr>
      </w:pPr>
      <w:r>
        <w:rPr>
          <w:rFonts w:eastAsia="Times New Roman"/>
          <w:sz w:val="28"/>
          <w:szCs w:val="21"/>
        </w:rPr>
        <w:t>Таблица  10</w:t>
      </w:r>
    </w:p>
    <w:p w:rsidR="00146346" w:rsidRDefault="00146346" w:rsidP="00146346">
      <w:pPr>
        <w:spacing w:after="0" w:line="240" w:lineRule="auto"/>
        <w:jc w:val="center"/>
        <w:rPr>
          <w:rFonts w:eastAsia="Times New Roman"/>
          <w:sz w:val="28"/>
          <w:szCs w:val="21"/>
        </w:rPr>
      </w:pPr>
      <w:r>
        <w:rPr>
          <w:rFonts w:eastAsia="Times New Roman"/>
          <w:sz w:val="28"/>
          <w:szCs w:val="21"/>
        </w:rPr>
        <w:t>Основные показатели развития малого предпринимательства</w:t>
      </w:r>
    </w:p>
    <w:p w:rsidR="00146346" w:rsidRDefault="00146346" w:rsidP="00146346">
      <w:pPr>
        <w:tabs>
          <w:tab w:val="left" w:pos="1209"/>
        </w:tabs>
        <w:spacing w:after="0" w:line="240" w:lineRule="auto"/>
        <w:rPr>
          <w:rFonts w:eastAsia="Times New Roman"/>
          <w:sz w:val="28"/>
          <w:szCs w:val="24"/>
        </w:rPr>
      </w:pPr>
    </w:p>
    <w:p w:rsidR="00146346" w:rsidRDefault="00146346" w:rsidP="00146346">
      <w:pPr>
        <w:spacing w:after="0" w:line="240" w:lineRule="auto"/>
        <w:jc w:val="both"/>
        <w:rPr>
          <w:rFonts w:eastAsia="Times New Roman"/>
          <w:b/>
          <w:sz w:val="28"/>
          <w:szCs w:val="21"/>
        </w:rPr>
      </w:pPr>
      <w:r>
        <w:rPr>
          <w:rFonts w:eastAsia="Times New Roman"/>
          <w:b/>
          <w:sz w:val="28"/>
          <w:szCs w:val="21"/>
        </w:rPr>
        <w:t xml:space="preserve">               </w:t>
      </w:r>
    </w:p>
    <w:tbl>
      <w:tblPr>
        <w:tblW w:w="11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8"/>
        <w:gridCol w:w="1324"/>
        <w:gridCol w:w="1324"/>
        <w:gridCol w:w="1232"/>
        <w:gridCol w:w="1204"/>
      </w:tblGrid>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Cs/>
                <w:sz w:val="28"/>
                <w:szCs w:val="21"/>
              </w:rPr>
              <w:t xml:space="preserve">                         Показатели</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r>
              <w:rPr>
                <w:rFonts w:eastAsia="Times New Roman"/>
                <w:b/>
                <w:sz w:val="28"/>
                <w:szCs w:val="21"/>
              </w:rPr>
              <w:t>2011 год</w:t>
            </w:r>
          </w:p>
        </w:tc>
        <w:tc>
          <w:tcPr>
            <w:tcW w:w="1324" w:type="dxa"/>
            <w:tcBorders>
              <w:top w:val="single" w:sz="4" w:space="0" w:color="auto"/>
              <w:left w:val="single" w:sz="4" w:space="0" w:color="auto"/>
              <w:bottom w:val="single" w:sz="4" w:space="0" w:color="auto"/>
              <w:right w:val="single" w:sz="4" w:space="0" w:color="auto"/>
            </w:tcBorders>
            <w:hideMark/>
          </w:tcPr>
          <w:p w:rsidR="00146346" w:rsidRPr="00DF6B4C" w:rsidRDefault="00146346" w:rsidP="00DF6B4C">
            <w:pPr>
              <w:spacing w:after="0" w:line="240" w:lineRule="auto"/>
              <w:jc w:val="both"/>
              <w:rPr>
                <w:rFonts w:eastAsia="Times New Roman"/>
                <w:b/>
                <w:bCs/>
                <w:sz w:val="28"/>
                <w:szCs w:val="21"/>
              </w:rPr>
            </w:pPr>
            <w:r w:rsidRPr="00DF6B4C">
              <w:rPr>
                <w:rFonts w:eastAsia="Times New Roman"/>
                <w:b/>
                <w:sz w:val="28"/>
                <w:szCs w:val="21"/>
              </w:rPr>
              <w:t xml:space="preserve">    </w:t>
            </w:r>
            <w:r w:rsidRPr="00DF6B4C">
              <w:rPr>
                <w:rFonts w:eastAsia="Times New Roman"/>
                <w:b/>
                <w:bCs/>
                <w:sz w:val="28"/>
                <w:szCs w:val="21"/>
              </w:rPr>
              <w:lastRenderedPageBreak/>
              <w:t>201</w:t>
            </w:r>
            <w:r w:rsidR="00DF6B4C" w:rsidRPr="00DF6B4C">
              <w:rPr>
                <w:rFonts w:eastAsia="Times New Roman"/>
                <w:b/>
                <w:bCs/>
                <w:sz w:val="28"/>
                <w:szCs w:val="21"/>
              </w:rPr>
              <w:t>2</w:t>
            </w:r>
            <w:r w:rsidRPr="00DF6B4C">
              <w:rPr>
                <w:rFonts w:eastAsia="Times New Roman"/>
                <w:b/>
                <w:bCs/>
                <w:sz w:val="28"/>
                <w:szCs w:val="21"/>
              </w:rPr>
              <w:t>год</w:t>
            </w:r>
          </w:p>
        </w:tc>
        <w:tc>
          <w:tcPr>
            <w:tcW w:w="123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
                <w:sz w:val="28"/>
                <w:szCs w:val="21"/>
              </w:rPr>
            </w:pPr>
            <w:r>
              <w:rPr>
                <w:rFonts w:eastAsia="Times New Roman"/>
                <w:b/>
                <w:sz w:val="28"/>
                <w:szCs w:val="21"/>
              </w:rPr>
              <w:lastRenderedPageBreak/>
              <w:t>201</w:t>
            </w:r>
            <w:r w:rsidR="00DF6B4C">
              <w:rPr>
                <w:rFonts w:eastAsia="Times New Roman"/>
                <w:b/>
                <w:sz w:val="28"/>
                <w:szCs w:val="21"/>
              </w:rPr>
              <w:t>3</w:t>
            </w:r>
            <w:r>
              <w:rPr>
                <w:rFonts w:eastAsia="Times New Roman"/>
                <w:b/>
                <w:sz w:val="28"/>
                <w:szCs w:val="21"/>
              </w:rPr>
              <w:t xml:space="preserve"> </w:t>
            </w:r>
            <w:r>
              <w:rPr>
                <w:rFonts w:eastAsia="Times New Roman"/>
                <w:b/>
                <w:sz w:val="28"/>
                <w:szCs w:val="21"/>
              </w:rPr>
              <w:lastRenderedPageBreak/>
              <w:t>год</w:t>
            </w:r>
          </w:p>
        </w:tc>
        <w:tc>
          <w:tcPr>
            <w:tcW w:w="12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
                <w:sz w:val="28"/>
                <w:szCs w:val="21"/>
              </w:rPr>
            </w:pPr>
            <w:r>
              <w:rPr>
                <w:rFonts w:eastAsia="Times New Roman"/>
                <w:b/>
                <w:sz w:val="28"/>
                <w:szCs w:val="21"/>
              </w:rPr>
              <w:lastRenderedPageBreak/>
              <w:t xml:space="preserve">2012 </w:t>
            </w:r>
            <w:r>
              <w:rPr>
                <w:rFonts w:eastAsia="Times New Roman"/>
                <w:b/>
                <w:sz w:val="28"/>
                <w:szCs w:val="21"/>
              </w:rPr>
              <w:lastRenderedPageBreak/>
              <w:t>год</w:t>
            </w:r>
          </w:p>
        </w:tc>
      </w:tr>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Cs/>
                <w:sz w:val="28"/>
                <w:szCs w:val="21"/>
              </w:rPr>
              <w:lastRenderedPageBreak/>
              <w:t>Количество малых предприятий</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3</w:t>
            </w:r>
          </w:p>
        </w:tc>
        <w:tc>
          <w:tcPr>
            <w:tcW w:w="132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
                <w:sz w:val="28"/>
                <w:szCs w:val="21"/>
              </w:rPr>
              <w:t xml:space="preserve">        </w:t>
            </w:r>
            <w:r>
              <w:rPr>
                <w:rFonts w:eastAsia="Times New Roman"/>
                <w:bCs/>
                <w:sz w:val="28"/>
                <w:szCs w:val="21"/>
              </w:rPr>
              <w:t>3</w:t>
            </w:r>
          </w:p>
        </w:tc>
        <w:tc>
          <w:tcPr>
            <w:tcW w:w="123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3</w:t>
            </w:r>
          </w:p>
        </w:tc>
        <w:tc>
          <w:tcPr>
            <w:tcW w:w="12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3</w:t>
            </w:r>
          </w:p>
        </w:tc>
      </w:tr>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Cs/>
                <w:sz w:val="28"/>
                <w:szCs w:val="21"/>
              </w:rPr>
              <w:t>Среднесписочная численность работающих, чел.</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r>
              <w:rPr>
                <w:rFonts w:eastAsia="Times New Roman"/>
                <w:sz w:val="28"/>
                <w:szCs w:val="21"/>
              </w:rPr>
              <w:t>8</w:t>
            </w:r>
          </w:p>
        </w:tc>
        <w:tc>
          <w:tcPr>
            <w:tcW w:w="132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sz w:val="28"/>
                <w:szCs w:val="21"/>
              </w:rPr>
              <w:t>7</w:t>
            </w:r>
          </w:p>
        </w:tc>
        <w:tc>
          <w:tcPr>
            <w:tcW w:w="123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      7</w:t>
            </w:r>
          </w:p>
        </w:tc>
        <w:tc>
          <w:tcPr>
            <w:tcW w:w="12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      7</w:t>
            </w:r>
          </w:p>
        </w:tc>
      </w:tr>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Cs/>
                <w:sz w:val="28"/>
                <w:szCs w:val="21"/>
              </w:rPr>
              <w:t>Выпуск продукции, работ, услуг, тыс. руб.</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r>
              <w:rPr>
                <w:rFonts w:eastAsia="Times New Roman"/>
                <w:sz w:val="28"/>
                <w:szCs w:val="21"/>
              </w:rPr>
              <w:t>3100</w:t>
            </w:r>
          </w:p>
        </w:tc>
        <w:tc>
          <w:tcPr>
            <w:tcW w:w="132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sz w:val="28"/>
                <w:szCs w:val="21"/>
              </w:rPr>
              <w:t>1100</w:t>
            </w:r>
          </w:p>
        </w:tc>
        <w:tc>
          <w:tcPr>
            <w:tcW w:w="123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680</w:t>
            </w:r>
          </w:p>
        </w:tc>
        <w:tc>
          <w:tcPr>
            <w:tcW w:w="12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   980</w:t>
            </w:r>
          </w:p>
        </w:tc>
      </w:tr>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Cs/>
                <w:sz w:val="28"/>
                <w:szCs w:val="21"/>
              </w:rPr>
              <w:t>Удельный вес малых предприятий в общем количестве предприятий МО</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p>
        </w:tc>
        <w:tc>
          <w:tcPr>
            <w:tcW w:w="132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
                <w:sz w:val="28"/>
                <w:szCs w:val="21"/>
              </w:rPr>
              <w:t>34</w:t>
            </w:r>
          </w:p>
        </w:tc>
        <w:tc>
          <w:tcPr>
            <w:tcW w:w="123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
                <w:sz w:val="28"/>
                <w:szCs w:val="21"/>
              </w:rPr>
            </w:pPr>
            <w:r>
              <w:rPr>
                <w:rFonts w:eastAsia="Times New Roman"/>
                <w:b/>
                <w:sz w:val="28"/>
                <w:szCs w:val="21"/>
              </w:rPr>
              <w:t>16</w:t>
            </w:r>
          </w:p>
        </w:tc>
        <w:tc>
          <w:tcPr>
            <w:tcW w:w="12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28%</w:t>
            </w:r>
          </w:p>
        </w:tc>
      </w:tr>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
                <w:sz w:val="28"/>
                <w:szCs w:val="21"/>
              </w:rPr>
              <w:t xml:space="preserve">- </w:t>
            </w:r>
            <w:r>
              <w:rPr>
                <w:rFonts w:eastAsia="Times New Roman"/>
                <w:bCs/>
                <w:sz w:val="28"/>
                <w:szCs w:val="21"/>
              </w:rPr>
              <w:t>сельского хозяйства</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100</w:t>
            </w:r>
          </w:p>
        </w:tc>
        <w:tc>
          <w:tcPr>
            <w:tcW w:w="132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
                <w:sz w:val="28"/>
                <w:szCs w:val="21"/>
              </w:rPr>
              <w:t xml:space="preserve">       </w:t>
            </w:r>
            <w:r>
              <w:rPr>
                <w:rFonts w:eastAsia="Times New Roman"/>
                <w:bCs/>
                <w:sz w:val="28"/>
                <w:szCs w:val="21"/>
              </w:rPr>
              <w:t>100</w:t>
            </w:r>
          </w:p>
        </w:tc>
        <w:tc>
          <w:tcPr>
            <w:tcW w:w="123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100</w:t>
            </w:r>
          </w:p>
        </w:tc>
        <w:tc>
          <w:tcPr>
            <w:tcW w:w="12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100</w:t>
            </w:r>
          </w:p>
        </w:tc>
      </w:tr>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
                <w:sz w:val="28"/>
                <w:szCs w:val="21"/>
              </w:rPr>
              <w:t xml:space="preserve">- </w:t>
            </w:r>
            <w:r>
              <w:rPr>
                <w:rFonts w:eastAsia="Times New Roman"/>
                <w:bCs/>
                <w:sz w:val="28"/>
                <w:szCs w:val="21"/>
              </w:rPr>
              <w:t>торговли</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r>
              <w:rPr>
                <w:rFonts w:eastAsia="Times New Roman"/>
                <w:b/>
                <w:sz w:val="28"/>
                <w:szCs w:val="21"/>
              </w:rPr>
              <w:t>66,7</w:t>
            </w:r>
          </w:p>
        </w:tc>
        <w:tc>
          <w:tcPr>
            <w:tcW w:w="132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
                <w:sz w:val="28"/>
                <w:szCs w:val="21"/>
              </w:rPr>
              <w:t>64</w:t>
            </w:r>
          </w:p>
        </w:tc>
        <w:tc>
          <w:tcPr>
            <w:tcW w:w="123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64</w:t>
            </w:r>
          </w:p>
        </w:tc>
        <w:tc>
          <w:tcPr>
            <w:tcW w:w="12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64</w:t>
            </w:r>
          </w:p>
        </w:tc>
      </w:tr>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Cs/>
                <w:sz w:val="28"/>
                <w:szCs w:val="21"/>
              </w:rPr>
              <w:t>Удельный вес продукции малых предприятий в общем объеме продукции предприятий МО:</w:t>
            </w:r>
            <w:r>
              <w:rPr>
                <w:rFonts w:eastAsia="Times New Roman"/>
                <w:bCs/>
                <w:sz w:val="28"/>
                <w:szCs w:val="21"/>
              </w:rPr>
              <w:br/>
            </w:r>
            <w:r>
              <w:rPr>
                <w:rFonts w:eastAsia="Times New Roman"/>
                <w:bCs/>
                <w:sz w:val="28"/>
                <w:szCs w:val="21"/>
              </w:rPr>
              <w:br/>
              <w:t>-сельского хозяйства,%</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r>
              <w:rPr>
                <w:rFonts w:eastAsia="Times New Roman"/>
                <w:b/>
                <w:sz w:val="28"/>
                <w:szCs w:val="21"/>
              </w:rPr>
              <w:t>3,2</w:t>
            </w:r>
          </w:p>
        </w:tc>
        <w:tc>
          <w:tcPr>
            <w:tcW w:w="132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
                <w:sz w:val="28"/>
                <w:szCs w:val="21"/>
              </w:rPr>
              <w:t>3,6</w:t>
            </w:r>
          </w:p>
        </w:tc>
        <w:tc>
          <w:tcPr>
            <w:tcW w:w="1232"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p>
          <w:p w:rsidR="00146346" w:rsidRDefault="00146346" w:rsidP="00DF6B4C">
            <w:pPr>
              <w:spacing w:after="0" w:line="240" w:lineRule="auto"/>
              <w:jc w:val="both"/>
              <w:rPr>
                <w:rFonts w:eastAsia="Times New Roman"/>
                <w:b/>
                <w:sz w:val="28"/>
                <w:szCs w:val="21"/>
              </w:rPr>
            </w:pPr>
          </w:p>
          <w:p w:rsidR="00146346" w:rsidRDefault="00146346" w:rsidP="00DF6B4C">
            <w:pPr>
              <w:spacing w:after="0" w:line="240" w:lineRule="auto"/>
              <w:jc w:val="both"/>
              <w:rPr>
                <w:rFonts w:eastAsia="Times New Roman"/>
                <w:b/>
                <w:sz w:val="28"/>
                <w:szCs w:val="21"/>
              </w:rPr>
            </w:pPr>
          </w:p>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3,6</w:t>
            </w:r>
          </w:p>
        </w:tc>
        <w:tc>
          <w:tcPr>
            <w:tcW w:w="120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p>
          <w:p w:rsidR="00146346" w:rsidRDefault="00146346" w:rsidP="00DF6B4C">
            <w:pPr>
              <w:spacing w:after="0" w:line="240" w:lineRule="auto"/>
              <w:jc w:val="both"/>
              <w:rPr>
                <w:rFonts w:eastAsia="Times New Roman"/>
                <w:b/>
                <w:sz w:val="28"/>
                <w:szCs w:val="21"/>
              </w:rPr>
            </w:pPr>
          </w:p>
          <w:p w:rsidR="00146346" w:rsidRDefault="00146346" w:rsidP="00DF6B4C">
            <w:pPr>
              <w:spacing w:after="0" w:line="240" w:lineRule="auto"/>
              <w:jc w:val="both"/>
              <w:rPr>
                <w:rFonts w:eastAsia="Times New Roman"/>
                <w:b/>
                <w:sz w:val="28"/>
                <w:szCs w:val="21"/>
              </w:rPr>
            </w:pPr>
          </w:p>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3,6</w:t>
            </w:r>
          </w:p>
        </w:tc>
      </w:tr>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
                <w:sz w:val="28"/>
                <w:szCs w:val="21"/>
              </w:rPr>
              <w:t xml:space="preserve">- </w:t>
            </w:r>
            <w:r>
              <w:rPr>
                <w:rFonts w:eastAsia="Times New Roman"/>
                <w:bCs/>
                <w:sz w:val="28"/>
                <w:szCs w:val="21"/>
              </w:rPr>
              <w:t>торговли,%</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r>
              <w:rPr>
                <w:rFonts w:eastAsia="Times New Roman"/>
                <w:sz w:val="28"/>
                <w:szCs w:val="21"/>
              </w:rPr>
              <w:t>94</w:t>
            </w:r>
          </w:p>
        </w:tc>
        <w:tc>
          <w:tcPr>
            <w:tcW w:w="132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72</w:t>
            </w:r>
          </w:p>
        </w:tc>
        <w:tc>
          <w:tcPr>
            <w:tcW w:w="123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     72</w:t>
            </w:r>
          </w:p>
        </w:tc>
        <w:tc>
          <w:tcPr>
            <w:tcW w:w="12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     72</w:t>
            </w:r>
          </w:p>
        </w:tc>
      </w:tr>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Бытового обслуживания</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r>
              <w:rPr>
                <w:rFonts w:eastAsia="Times New Roman"/>
                <w:sz w:val="28"/>
                <w:szCs w:val="21"/>
              </w:rPr>
              <w:t>2,8</w:t>
            </w:r>
          </w:p>
        </w:tc>
        <w:tc>
          <w:tcPr>
            <w:tcW w:w="132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2,4</w:t>
            </w:r>
          </w:p>
        </w:tc>
        <w:tc>
          <w:tcPr>
            <w:tcW w:w="123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   2,4</w:t>
            </w:r>
          </w:p>
        </w:tc>
        <w:tc>
          <w:tcPr>
            <w:tcW w:w="120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   2,4</w:t>
            </w:r>
          </w:p>
        </w:tc>
      </w:tr>
      <w:tr w:rsidR="00146346" w:rsidTr="00DF6B4C">
        <w:tc>
          <w:tcPr>
            <w:tcW w:w="6208"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Cs/>
                <w:sz w:val="28"/>
                <w:szCs w:val="21"/>
              </w:rPr>
              <w:t>Численность индивидуальных предпринимателей, чел.</w:t>
            </w:r>
          </w:p>
        </w:tc>
        <w:tc>
          <w:tcPr>
            <w:tcW w:w="132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p>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8</w:t>
            </w:r>
          </w:p>
        </w:tc>
        <w:tc>
          <w:tcPr>
            <w:tcW w:w="132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bCs/>
                <w:sz w:val="28"/>
                <w:szCs w:val="21"/>
              </w:rPr>
            </w:pPr>
            <w:r>
              <w:rPr>
                <w:rFonts w:eastAsia="Times New Roman"/>
                <w:b/>
                <w:sz w:val="28"/>
                <w:szCs w:val="21"/>
              </w:rPr>
              <w:br/>
              <w:t xml:space="preserve">      </w:t>
            </w:r>
            <w:r>
              <w:rPr>
                <w:rFonts w:eastAsia="Times New Roman"/>
                <w:bCs/>
                <w:sz w:val="28"/>
                <w:szCs w:val="21"/>
              </w:rPr>
              <w:t>8</w:t>
            </w:r>
          </w:p>
        </w:tc>
        <w:tc>
          <w:tcPr>
            <w:tcW w:w="1232"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p>
          <w:p w:rsidR="00146346" w:rsidRDefault="00146346" w:rsidP="00DF6B4C">
            <w:pPr>
              <w:spacing w:after="0" w:line="240" w:lineRule="auto"/>
              <w:jc w:val="both"/>
              <w:rPr>
                <w:rFonts w:eastAsia="Times New Roman"/>
                <w:b/>
                <w:sz w:val="28"/>
                <w:szCs w:val="21"/>
              </w:rPr>
            </w:pPr>
            <w:r>
              <w:rPr>
                <w:rFonts w:eastAsia="Times New Roman"/>
                <w:b/>
                <w:sz w:val="28"/>
                <w:szCs w:val="21"/>
              </w:rPr>
              <w:t>6</w:t>
            </w:r>
          </w:p>
        </w:tc>
        <w:tc>
          <w:tcPr>
            <w:tcW w:w="120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b/>
                <w:sz w:val="28"/>
                <w:szCs w:val="21"/>
              </w:rPr>
            </w:pPr>
          </w:p>
          <w:p w:rsidR="00146346" w:rsidRDefault="00146346" w:rsidP="00DF6B4C">
            <w:pPr>
              <w:spacing w:after="0" w:line="240" w:lineRule="auto"/>
              <w:jc w:val="both"/>
              <w:rPr>
                <w:rFonts w:eastAsia="Times New Roman"/>
                <w:b/>
                <w:sz w:val="28"/>
                <w:szCs w:val="21"/>
              </w:rPr>
            </w:pPr>
            <w:r>
              <w:rPr>
                <w:rFonts w:eastAsia="Times New Roman"/>
                <w:b/>
                <w:sz w:val="28"/>
                <w:szCs w:val="21"/>
              </w:rPr>
              <w:t xml:space="preserve">     6</w:t>
            </w:r>
          </w:p>
        </w:tc>
      </w:tr>
    </w:tbl>
    <w:p w:rsidR="00146346" w:rsidRDefault="00146346" w:rsidP="00146346">
      <w:pPr>
        <w:spacing w:after="0" w:line="240" w:lineRule="auto"/>
        <w:jc w:val="both"/>
        <w:rPr>
          <w:rFonts w:eastAsia="Times New Roman"/>
          <w:b/>
          <w:sz w:val="28"/>
          <w:szCs w:val="21"/>
        </w:rPr>
      </w:pPr>
    </w:p>
    <w:p w:rsidR="00146346" w:rsidRDefault="00146346" w:rsidP="00146346">
      <w:pPr>
        <w:spacing w:after="0" w:line="240" w:lineRule="auto"/>
        <w:jc w:val="both"/>
        <w:rPr>
          <w:rFonts w:eastAsia="Times New Roman"/>
          <w:b/>
          <w:sz w:val="28"/>
          <w:szCs w:val="21"/>
        </w:rPr>
      </w:pPr>
      <w:r>
        <w:rPr>
          <w:rFonts w:eastAsia="Times New Roman"/>
          <w:b/>
          <w:sz w:val="28"/>
          <w:szCs w:val="21"/>
        </w:rPr>
        <w:t>1.6.5. Торговля и платные услуги</w:t>
      </w:r>
    </w:p>
    <w:p w:rsidR="00146346" w:rsidRDefault="00146346" w:rsidP="00146346">
      <w:pPr>
        <w:spacing w:after="0" w:line="240" w:lineRule="auto"/>
        <w:jc w:val="both"/>
        <w:rPr>
          <w:rFonts w:eastAsia="Times New Roman"/>
          <w:sz w:val="28"/>
          <w:szCs w:val="21"/>
        </w:rPr>
      </w:pPr>
      <w:r>
        <w:rPr>
          <w:rFonts w:eastAsia="Times New Roman"/>
          <w:sz w:val="28"/>
          <w:szCs w:val="21"/>
        </w:rPr>
        <w:tab/>
        <w:t>По состоянию на 01.01.2014года в поселении функционирует 7 торговых точек, все расположены в стационарных помещениях, из них магазинов потребительской кооперации – 4, остальные принадлежат индивидуальным предпринимателям.</w:t>
      </w:r>
    </w:p>
    <w:p w:rsidR="00146346" w:rsidRDefault="00146346" w:rsidP="00146346">
      <w:pPr>
        <w:spacing w:after="0" w:line="240" w:lineRule="auto"/>
        <w:jc w:val="both"/>
        <w:rPr>
          <w:rFonts w:eastAsia="Times New Roman"/>
          <w:sz w:val="28"/>
        </w:rPr>
      </w:pPr>
      <w:r>
        <w:rPr>
          <w:rFonts w:eastAsia="Times New Roman"/>
          <w:sz w:val="28"/>
        </w:rPr>
        <w:tab/>
        <w:t>В 201</w:t>
      </w:r>
      <w:r w:rsidR="00DF6B4C">
        <w:rPr>
          <w:rFonts w:eastAsia="Times New Roman"/>
          <w:sz w:val="28"/>
        </w:rPr>
        <w:t>3</w:t>
      </w:r>
      <w:r>
        <w:rPr>
          <w:rFonts w:eastAsia="Times New Roman"/>
          <w:sz w:val="28"/>
        </w:rPr>
        <w:t>году   индекс физического объема оборота розничной торговли к предыдущему 201</w:t>
      </w:r>
      <w:r w:rsidR="00DF6B4C">
        <w:rPr>
          <w:rFonts w:eastAsia="Times New Roman"/>
          <w:sz w:val="28"/>
        </w:rPr>
        <w:t>2</w:t>
      </w:r>
      <w:r>
        <w:rPr>
          <w:rFonts w:eastAsia="Times New Roman"/>
          <w:sz w:val="28"/>
        </w:rPr>
        <w:t>году немного вырос и составил, 104,8%, против 104,,2%. На его незначительный рост, повлияло увеличение цен и снижение производства сельхозпродуктов.</w:t>
      </w:r>
    </w:p>
    <w:p w:rsidR="00146346" w:rsidRDefault="00146346" w:rsidP="00146346">
      <w:pPr>
        <w:spacing w:after="0" w:line="240" w:lineRule="auto"/>
        <w:jc w:val="right"/>
        <w:rPr>
          <w:rFonts w:eastAsia="Times New Roman"/>
          <w:sz w:val="28"/>
          <w:szCs w:val="21"/>
        </w:rPr>
      </w:pPr>
      <w:r>
        <w:rPr>
          <w:rFonts w:eastAsia="Times New Roman"/>
          <w:sz w:val="28"/>
          <w:szCs w:val="21"/>
        </w:rPr>
        <w:t>Таблица  11</w:t>
      </w:r>
    </w:p>
    <w:p w:rsidR="00146346" w:rsidRDefault="00146346" w:rsidP="00146346">
      <w:pPr>
        <w:spacing w:after="0" w:line="240" w:lineRule="auto"/>
        <w:jc w:val="center"/>
        <w:rPr>
          <w:rFonts w:eastAsia="Times New Roman"/>
          <w:sz w:val="28"/>
          <w:szCs w:val="21"/>
        </w:rPr>
      </w:pPr>
      <w:r>
        <w:rPr>
          <w:rFonts w:eastAsia="Times New Roman"/>
          <w:sz w:val="28"/>
          <w:szCs w:val="21"/>
        </w:rPr>
        <w:t>Основные показатели развития потребительского рынка</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br/>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3"/>
        <w:gridCol w:w="1267"/>
        <w:gridCol w:w="1274"/>
        <w:gridCol w:w="1274"/>
      </w:tblGrid>
      <w:tr w:rsidR="00146346" w:rsidTr="00DF6B4C">
        <w:tc>
          <w:tcPr>
            <w:tcW w:w="615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                     Показатели</w:t>
            </w:r>
          </w:p>
        </w:tc>
        <w:tc>
          <w:tcPr>
            <w:tcW w:w="1267" w:type="dxa"/>
            <w:tcBorders>
              <w:top w:val="single" w:sz="4" w:space="0" w:color="auto"/>
              <w:left w:val="single" w:sz="4" w:space="0" w:color="auto"/>
              <w:bottom w:val="single" w:sz="4" w:space="0" w:color="auto"/>
              <w:right w:val="single" w:sz="4" w:space="0" w:color="auto"/>
            </w:tcBorders>
            <w:hideMark/>
          </w:tcPr>
          <w:p w:rsidR="00146346" w:rsidRDefault="00146346" w:rsidP="00A92BAC">
            <w:pPr>
              <w:spacing w:after="0" w:line="240" w:lineRule="auto"/>
              <w:jc w:val="both"/>
              <w:rPr>
                <w:rFonts w:eastAsia="Times New Roman"/>
                <w:sz w:val="28"/>
                <w:szCs w:val="21"/>
              </w:rPr>
            </w:pPr>
            <w:r>
              <w:rPr>
                <w:rFonts w:eastAsia="Times New Roman"/>
                <w:sz w:val="28"/>
                <w:szCs w:val="21"/>
              </w:rPr>
              <w:t xml:space="preserve">   201</w:t>
            </w:r>
            <w:r w:rsidR="00A92BAC">
              <w:rPr>
                <w:rFonts w:eastAsia="Times New Roman"/>
                <w:sz w:val="28"/>
                <w:szCs w:val="21"/>
              </w:rPr>
              <w:t>1</w:t>
            </w:r>
            <w:r>
              <w:rPr>
                <w:rFonts w:eastAsia="Times New Roman"/>
                <w:sz w:val="28"/>
                <w:szCs w:val="21"/>
              </w:rPr>
              <w:t xml:space="preserve"> год</w:t>
            </w:r>
          </w:p>
        </w:tc>
        <w:tc>
          <w:tcPr>
            <w:tcW w:w="127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201</w:t>
            </w:r>
            <w:r w:rsidR="00A92BAC">
              <w:rPr>
                <w:rFonts w:eastAsia="Times New Roman"/>
                <w:sz w:val="28"/>
                <w:szCs w:val="21"/>
              </w:rPr>
              <w:t>2</w:t>
            </w:r>
          </w:p>
          <w:p w:rsidR="00146346" w:rsidRDefault="00146346" w:rsidP="00DF6B4C">
            <w:pPr>
              <w:spacing w:after="0" w:line="240" w:lineRule="auto"/>
              <w:jc w:val="both"/>
              <w:rPr>
                <w:rFonts w:eastAsia="Times New Roman"/>
                <w:sz w:val="28"/>
                <w:szCs w:val="21"/>
              </w:rPr>
            </w:pPr>
            <w:r>
              <w:rPr>
                <w:rFonts w:eastAsia="Times New Roman"/>
                <w:sz w:val="28"/>
                <w:szCs w:val="21"/>
              </w:rPr>
              <w:t>год</w:t>
            </w:r>
          </w:p>
        </w:tc>
        <w:tc>
          <w:tcPr>
            <w:tcW w:w="1274"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201</w:t>
            </w:r>
            <w:r w:rsidR="00A92BAC">
              <w:rPr>
                <w:rFonts w:eastAsia="Times New Roman"/>
                <w:sz w:val="28"/>
                <w:szCs w:val="21"/>
              </w:rPr>
              <w:t>3</w:t>
            </w:r>
          </w:p>
          <w:p w:rsidR="00146346" w:rsidRDefault="00146346" w:rsidP="00DF6B4C">
            <w:pPr>
              <w:spacing w:after="0" w:line="240" w:lineRule="auto"/>
              <w:jc w:val="both"/>
              <w:rPr>
                <w:rFonts w:eastAsia="Times New Roman"/>
                <w:sz w:val="28"/>
                <w:szCs w:val="21"/>
              </w:rPr>
            </w:pPr>
            <w:r>
              <w:rPr>
                <w:rFonts w:eastAsia="Times New Roman"/>
                <w:sz w:val="28"/>
                <w:szCs w:val="21"/>
              </w:rPr>
              <w:t>год</w:t>
            </w:r>
          </w:p>
        </w:tc>
      </w:tr>
      <w:tr w:rsidR="00146346" w:rsidTr="00DF6B4C">
        <w:tc>
          <w:tcPr>
            <w:tcW w:w="615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1. Оборот розничной торговли  (млн. руб.)</w:t>
            </w:r>
          </w:p>
        </w:tc>
        <w:tc>
          <w:tcPr>
            <w:tcW w:w="1267" w:type="dxa"/>
            <w:tcBorders>
              <w:top w:val="single" w:sz="4" w:space="0" w:color="auto"/>
              <w:left w:val="single" w:sz="4" w:space="0" w:color="auto"/>
              <w:bottom w:val="single" w:sz="4" w:space="0" w:color="auto"/>
              <w:right w:val="single" w:sz="4" w:space="0" w:color="auto"/>
            </w:tcBorders>
            <w:hideMark/>
          </w:tcPr>
          <w:p w:rsidR="00146346" w:rsidRDefault="006A3D59" w:rsidP="00DF6B4C">
            <w:pPr>
              <w:spacing w:after="0" w:line="240" w:lineRule="auto"/>
              <w:jc w:val="both"/>
              <w:rPr>
                <w:rFonts w:eastAsia="Times New Roman"/>
                <w:sz w:val="28"/>
                <w:szCs w:val="21"/>
              </w:rPr>
            </w:pPr>
            <w:r>
              <w:rPr>
                <w:rFonts w:eastAsia="Times New Roman"/>
                <w:sz w:val="28"/>
                <w:szCs w:val="21"/>
              </w:rPr>
              <w:t>19187,4</w:t>
            </w:r>
          </w:p>
        </w:tc>
        <w:tc>
          <w:tcPr>
            <w:tcW w:w="1274" w:type="dxa"/>
            <w:tcBorders>
              <w:top w:val="single" w:sz="4" w:space="0" w:color="auto"/>
              <w:left w:val="single" w:sz="4" w:space="0" w:color="auto"/>
              <w:bottom w:val="single" w:sz="4" w:space="0" w:color="auto"/>
              <w:right w:val="single" w:sz="4" w:space="0" w:color="auto"/>
            </w:tcBorders>
            <w:hideMark/>
          </w:tcPr>
          <w:p w:rsidR="00146346" w:rsidRDefault="006A3D59" w:rsidP="00DF6B4C">
            <w:pPr>
              <w:spacing w:after="0" w:line="240" w:lineRule="auto"/>
              <w:jc w:val="both"/>
              <w:rPr>
                <w:rFonts w:eastAsia="Times New Roman"/>
                <w:sz w:val="28"/>
                <w:szCs w:val="21"/>
              </w:rPr>
            </w:pPr>
            <w:r>
              <w:rPr>
                <w:rFonts w:eastAsia="Times New Roman"/>
                <w:sz w:val="28"/>
                <w:szCs w:val="21"/>
              </w:rPr>
              <w:t>20107,9</w:t>
            </w:r>
          </w:p>
        </w:tc>
        <w:tc>
          <w:tcPr>
            <w:tcW w:w="1274" w:type="dxa"/>
            <w:tcBorders>
              <w:top w:val="single" w:sz="4" w:space="0" w:color="auto"/>
              <w:left w:val="single" w:sz="4" w:space="0" w:color="auto"/>
              <w:bottom w:val="single" w:sz="4" w:space="0" w:color="auto"/>
              <w:right w:val="single" w:sz="4" w:space="0" w:color="auto"/>
            </w:tcBorders>
            <w:hideMark/>
          </w:tcPr>
          <w:p w:rsidR="00146346" w:rsidRDefault="004D60AD" w:rsidP="00DF6B4C">
            <w:pPr>
              <w:spacing w:after="0" w:line="240" w:lineRule="auto"/>
              <w:jc w:val="both"/>
              <w:rPr>
                <w:rFonts w:eastAsia="Times New Roman"/>
                <w:sz w:val="28"/>
                <w:szCs w:val="21"/>
              </w:rPr>
            </w:pPr>
            <w:r>
              <w:rPr>
                <w:rFonts w:eastAsia="Times New Roman"/>
                <w:sz w:val="28"/>
                <w:szCs w:val="21"/>
              </w:rPr>
              <w:t>21042</w:t>
            </w:r>
          </w:p>
        </w:tc>
      </w:tr>
      <w:tr w:rsidR="00146346" w:rsidTr="00DF6B4C">
        <w:tc>
          <w:tcPr>
            <w:tcW w:w="615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2. Оборот розничной торговли на душу населения, руб.</w:t>
            </w:r>
          </w:p>
        </w:tc>
        <w:tc>
          <w:tcPr>
            <w:tcW w:w="1267" w:type="dxa"/>
            <w:tcBorders>
              <w:top w:val="single" w:sz="4" w:space="0" w:color="auto"/>
              <w:left w:val="single" w:sz="4" w:space="0" w:color="auto"/>
              <w:bottom w:val="single" w:sz="4" w:space="0" w:color="auto"/>
              <w:right w:val="single" w:sz="4" w:space="0" w:color="auto"/>
            </w:tcBorders>
            <w:hideMark/>
          </w:tcPr>
          <w:p w:rsidR="00146346" w:rsidRDefault="006A3D59" w:rsidP="00DF6B4C">
            <w:pPr>
              <w:spacing w:after="0" w:line="240" w:lineRule="auto"/>
              <w:jc w:val="both"/>
              <w:rPr>
                <w:rFonts w:eastAsia="Times New Roman"/>
                <w:sz w:val="28"/>
                <w:szCs w:val="21"/>
              </w:rPr>
            </w:pPr>
            <w:r>
              <w:rPr>
                <w:rFonts w:eastAsia="Times New Roman"/>
                <w:sz w:val="28"/>
                <w:szCs w:val="21"/>
              </w:rPr>
              <w:t>13070</w:t>
            </w:r>
          </w:p>
        </w:tc>
        <w:tc>
          <w:tcPr>
            <w:tcW w:w="1274" w:type="dxa"/>
            <w:tcBorders>
              <w:top w:val="single" w:sz="4" w:space="0" w:color="auto"/>
              <w:left w:val="single" w:sz="4" w:space="0" w:color="auto"/>
              <w:bottom w:val="single" w:sz="4" w:space="0" w:color="auto"/>
              <w:right w:val="single" w:sz="4" w:space="0" w:color="auto"/>
            </w:tcBorders>
          </w:tcPr>
          <w:p w:rsidR="00146346" w:rsidRDefault="006A3D59" w:rsidP="00DF6B4C">
            <w:pPr>
              <w:spacing w:after="0" w:line="240" w:lineRule="auto"/>
              <w:jc w:val="both"/>
              <w:rPr>
                <w:rFonts w:eastAsia="Times New Roman"/>
                <w:sz w:val="28"/>
                <w:szCs w:val="21"/>
              </w:rPr>
            </w:pPr>
            <w:r>
              <w:rPr>
                <w:rFonts w:eastAsia="Times New Roman"/>
                <w:sz w:val="28"/>
                <w:szCs w:val="21"/>
              </w:rPr>
              <w:t>13848</w:t>
            </w:r>
          </w:p>
        </w:tc>
        <w:tc>
          <w:tcPr>
            <w:tcW w:w="1274" w:type="dxa"/>
            <w:tcBorders>
              <w:top w:val="single" w:sz="4" w:space="0" w:color="auto"/>
              <w:left w:val="single" w:sz="4" w:space="0" w:color="auto"/>
              <w:bottom w:val="single" w:sz="4" w:space="0" w:color="auto"/>
              <w:right w:val="single" w:sz="4" w:space="0" w:color="auto"/>
            </w:tcBorders>
          </w:tcPr>
          <w:p w:rsidR="00146346" w:rsidRDefault="004D60AD" w:rsidP="00DF6B4C">
            <w:pPr>
              <w:spacing w:after="0" w:line="240" w:lineRule="auto"/>
              <w:jc w:val="both"/>
              <w:rPr>
                <w:rFonts w:eastAsia="Times New Roman"/>
                <w:sz w:val="28"/>
                <w:szCs w:val="21"/>
              </w:rPr>
            </w:pPr>
            <w:r>
              <w:rPr>
                <w:rFonts w:eastAsia="Times New Roman"/>
                <w:sz w:val="28"/>
                <w:szCs w:val="21"/>
              </w:rPr>
              <w:t>14551</w:t>
            </w:r>
          </w:p>
        </w:tc>
      </w:tr>
      <w:tr w:rsidR="00146346" w:rsidTr="00DF6B4C">
        <w:tc>
          <w:tcPr>
            <w:tcW w:w="615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3.Индекс физического объема оборота розничной торговли, % к предыдущему году</w:t>
            </w:r>
          </w:p>
        </w:tc>
        <w:tc>
          <w:tcPr>
            <w:tcW w:w="1267" w:type="dxa"/>
            <w:tcBorders>
              <w:top w:val="single" w:sz="4" w:space="0" w:color="auto"/>
              <w:left w:val="single" w:sz="4" w:space="0" w:color="auto"/>
              <w:bottom w:val="single" w:sz="4" w:space="0" w:color="auto"/>
              <w:right w:val="single" w:sz="4" w:space="0" w:color="auto"/>
            </w:tcBorders>
            <w:hideMark/>
          </w:tcPr>
          <w:p w:rsidR="00146346" w:rsidRDefault="006A3D59" w:rsidP="00DF6B4C">
            <w:pPr>
              <w:spacing w:after="0" w:line="240" w:lineRule="auto"/>
              <w:jc w:val="both"/>
              <w:rPr>
                <w:rFonts w:eastAsia="Times New Roman"/>
                <w:sz w:val="28"/>
                <w:szCs w:val="21"/>
              </w:rPr>
            </w:pPr>
            <w:r>
              <w:rPr>
                <w:rFonts w:eastAsia="Times New Roman"/>
                <w:sz w:val="28"/>
                <w:szCs w:val="21"/>
              </w:rPr>
              <w:t>104,2</w:t>
            </w:r>
          </w:p>
        </w:tc>
        <w:tc>
          <w:tcPr>
            <w:tcW w:w="1274" w:type="dxa"/>
            <w:tcBorders>
              <w:top w:val="single" w:sz="4" w:space="0" w:color="auto"/>
              <w:left w:val="single" w:sz="4" w:space="0" w:color="auto"/>
              <w:bottom w:val="single" w:sz="4" w:space="0" w:color="auto"/>
              <w:right w:val="single" w:sz="4" w:space="0" w:color="auto"/>
            </w:tcBorders>
          </w:tcPr>
          <w:p w:rsidR="00146346" w:rsidRDefault="006A3D59" w:rsidP="00DF6B4C">
            <w:pPr>
              <w:spacing w:after="0" w:line="240" w:lineRule="auto"/>
              <w:jc w:val="both"/>
              <w:rPr>
                <w:rFonts w:eastAsia="Times New Roman"/>
                <w:sz w:val="28"/>
                <w:szCs w:val="21"/>
              </w:rPr>
            </w:pPr>
            <w:r>
              <w:rPr>
                <w:rFonts w:eastAsia="Times New Roman"/>
                <w:sz w:val="28"/>
                <w:szCs w:val="21"/>
              </w:rPr>
              <w:t>104,8</w:t>
            </w:r>
          </w:p>
        </w:tc>
        <w:tc>
          <w:tcPr>
            <w:tcW w:w="1274" w:type="dxa"/>
            <w:tcBorders>
              <w:top w:val="single" w:sz="4" w:space="0" w:color="auto"/>
              <w:left w:val="single" w:sz="4" w:space="0" w:color="auto"/>
              <w:bottom w:val="single" w:sz="4" w:space="0" w:color="auto"/>
              <w:right w:val="single" w:sz="4" w:space="0" w:color="auto"/>
            </w:tcBorders>
          </w:tcPr>
          <w:p w:rsidR="00146346" w:rsidRDefault="004D60AD" w:rsidP="00DF6B4C">
            <w:pPr>
              <w:spacing w:after="0" w:line="240" w:lineRule="auto"/>
              <w:jc w:val="both"/>
              <w:rPr>
                <w:rFonts w:eastAsia="Times New Roman"/>
                <w:sz w:val="28"/>
                <w:szCs w:val="21"/>
              </w:rPr>
            </w:pPr>
            <w:r>
              <w:rPr>
                <w:rFonts w:eastAsia="Times New Roman"/>
                <w:sz w:val="28"/>
                <w:szCs w:val="21"/>
              </w:rPr>
              <w:t>104,6</w:t>
            </w:r>
          </w:p>
        </w:tc>
      </w:tr>
      <w:tr w:rsidR="00146346" w:rsidTr="00DF6B4C">
        <w:tc>
          <w:tcPr>
            <w:tcW w:w="615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 xml:space="preserve">4.Объем платных услуг населению (млн. руб.) </w:t>
            </w:r>
          </w:p>
        </w:tc>
        <w:tc>
          <w:tcPr>
            <w:tcW w:w="1267" w:type="dxa"/>
            <w:tcBorders>
              <w:top w:val="single" w:sz="4" w:space="0" w:color="auto"/>
              <w:left w:val="single" w:sz="4" w:space="0" w:color="auto"/>
              <w:bottom w:val="single" w:sz="4" w:space="0" w:color="auto"/>
              <w:right w:val="single" w:sz="4" w:space="0" w:color="auto"/>
            </w:tcBorders>
            <w:hideMark/>
          </w:tcPr>
          <w:p w:rsidR="00146346" w:rsidRDefault="006A3D59" w:rsidP="00DF6B4C">
            <w:pPr>
              <w:spacing w:after="0" w:line="240" w:lineRule="auto"/>
              <w:jc w:val="both"/>
              <w:rPr>
                <w:rFonts w:eastAsia="Times New Roman"/>
                <w:sz w:val="28"/>
                <w:szCs w:val="21"/>
              </w:rPr>
            </w:pPr>
            <w:r>
              <w:rPr>
                <w:rFonts w:eastAsia="Times New Roman"/>
                <w:sz w:val="28"/>
                <w:szCs w:val="21"/>
              </w:rPr>
              <w:t>1,57</w:t>
            </w:r>
          </w:p>
        </w:tc>
        <w:tc>
          <w:tcPr>
            <w:tcW w:w="1274" w:type="dxa"/>
            <w:tcBorders>
              <w:top w:val="single" w:sz="4" w:space="0" w:color="auto"/>
              <w:left w:val="single" w:sz="4" w:space="0" w:color="auto"/>
              <w:bottom w:val="single" w:sz="4" w:space="0" w:color="auto"/>
              <w:right w:val="single" w:sz="4" w:space="0" w:color="auto"/>
            </w:tcBorders>
            <w:hideMark/>
          </w:tcPr>
          <w:p w:rsidR="00146346" w:rsidRDefault="006A3D59" w:rsidP="00DF6B4C">
            <w:pPr>
              <w:spacing w:after="0" w:line="240" w:lineRule="auto"/>
              <w:jc w:val="both"/>
              <w:rPr>
                <w:rFonts w:eastAsia="Times New Roman"/>
                <w:sz w:val="28"/>
                <w:szCs w:val="21"/>
              </w:rPr>
            </w:pPr>
            <w:r>
              <w:rPr>
                <w:rFonts w:eastAsia="Times New Roman"/>
                <w:sz w:val="28"/>
                <w:szCs w:val="21"/>
              </w:rPr>
              <w:t>1,88</w:t>
            </w:r>
          </w:p>
        </w:tc>
        <w:tc>
          <w:tcPr>
            <w:tcW w:w="1274" w:type="dxa"/>
            <w:tcBorders>
              <w:top w:val="single" w:sz="4" w:space="0" w:color="auto"/>
              <w:left w:val="single" w:sz="4" w:space="0" w:color="auto"/>
              <w:bottom w:val="single" w:sz="4" w:space="0" w:color="auto"/>
              <w:right w:val="single" w:sz="4" w:space="0" w:color="auto"/>
            </w:tcBorders>
            <w:hideMark/>
          </w:tcPr>
          <w:p w:rsidR="00146346" w:rsidRDefault="00153820" w:rsidP="00DF6B4C">
            <w:pPr>
              <w:spacing w:after="0" w:line="240" w:lineRule="auto"/>
              <w:jc w:val="both"/>
              <w:rPr>
                <w:rFonts w:eastAsia="Times New Roman"/>
                <w:sz w:val="28"/>
                <w:szCs w:val="21"/>
              </w:rPr>
            </w:pPr>
            <w:r>
              <w:rPr>
                <w:rFonts w:eastAsia="Times New Roman"/>
                <w:sz w:val="28"/>
                <w:szCs w:val="21"/>
              </w:rPr>
              <w:t>2,09</w:t>
            </w:r>
          </w:p>
        </w:tc>
      </w:tr>
      <w:tr w:rsidR="00146346" w:rsidTr="00DF6B4C">
        <w:tc>
          <w:tcPr>
            <w:tcW w:w="6153"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jc w:val="both"/>
              <w:rPr>
                <w:rFonts w:eastAsia="Times New Roman"/>
                <w:sz w:val="28"/>
                <w:szCs w:val="21"/>
              </w:rPr>
            </w:pPr>
            <w:r>
              <w:rPr>
                <w:rFonts w:eastAsia="Times New Roman"/>
                <w:sz w:val="28"/>
                <w:szCs w:val="21"/>
              </w:rPr>
              <w:t>5. Индекс физического объема платных услуг населению, % к предыдущему году</w:t>
            </w:r>
          </w:p>
        </w:tc>
        <w:tc>
          <w:tcPr>
            <w:tcW w:w="1267" w:type="dxa"/>
            <w:tcBorders>
              <w:top w:val="single" w:sz="4" w:space="0" w:color="auto"/>
              <w:left w:val="single" w:sz="4" w:space="0" w:color="auto"/>
              <w:bottom w:val="single" w:sz="4" w:space="0" w:color="auto"/>
              <w:right w:val="single" w:sz="4" w:space="0" w:color="auto"/>
            </w:tcBorders>
            <w:hideMark/>
          </w:tcPr>
          <w:p w:rsidR="00146346" w:rsidRDefault="006A3D59" w:rsidP="00DF6B4C">
            <w:pPr>
              <w:spacing w:after="0" w:line="240" w:lineRule="auto"/>
              <w:jc w:val="both"/>
              <w:rPr>
                <w:rFonts w:eastAsia="Times New Roman"/>
                <w:sz w:val="28"/>
                <w:szCs w:val="21"/>
              </w:rPr>
            </w:pPr>
            <w:r>
              <w:rPr>
                <w:rFonts w:eastAsia="Times New Roman"/>
                <w:sz w:val="28"/>
                <w:szCs w:val="21"/>
              </w:rPr>
              <w:t>130,8</w:t>
            </w:r>
          </w:p>
        </w:tc>
        <w:tc>
          <w:tcPr>
            <w:tcW w:w="1274" w:type="dxa"/>
            <w:tcBorders>
              <w:top w:val="single" w:sz="4" w:space="0" w:color="auto"/>
              <w:left w:val="single" w:sz="4" w:space="0" w:color="auto"/>
              <w:bottom w:val="single" w:sz="4" w:space="0" w:color="auto"/>
              <w:right w:val="single" w:sz="4" w:space="0" w:color="auto"/>
            </w:tcBorders>
          </w:tcPr>
          <w:p w:rsidR="00146346" w:rsidRDefault="006A3D59" w:rsidP="00DF6B4C">
            <w:pPr>
              <w:spacing w:after="0" w:line="240" w:lineRule="auto"/>
              <w:jc w:val="both"/>
              <w:rPr>
                <w:rFonts w:eastAsia="Times New Roman"/>
                <w:sz w:val="28"/>
                <w:szCs w:val="21"/>
              </w:rPr>
            </w:pPr>
            <w:r>
              <w:rPr>
                <w:rFonts w:eastAsia="Times New Roman"/>
                <w:sz w:val="28"/>
                <w:szCs w:val="21"/>
              </w:rPr>
              <w:t>119,8</w:t>
            </w:r>
          </w:p>
        </w:tc>
        <w:tc>
          <w:tcPr>
            <w:tcW w:w="1274"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jc w:val="both"/>
              <w:rPr>
                <w:rFonts w:eastAsia="Times New Roman"/>
                <w:sz w:val="28"/>
                <w:szCs w:val="21"/>
              </w:rPr>
            </w:pPr>
          </w:p>
          <w:p w:rsidR="00146346" w:rsidRDefault="00146346" w:rsidP="00153820">
            <w:pPr>
              <w:spacing w:after="0" w:line="240" w:lineRule="auto"/>
              <w:jc w:val="both"/>
              <w:rPr>
                <w:rFonts w:eastAsia="Times New Roman"/>
                <w:sz w:val="28"/>
                <w:szCs w:val="21"/>
              </w:rPr>
            </w:pPr>
            <w:r>
              <w:rPr>
                <w:rFonts w:eastAsia="Times New Roman"/>
                <w:sz w:val="28"/>
                <w:szCs w:val="21"/>
              </w:rPr>
              <w:t>11</w:t>
            </w:r>
            <w:r w:rsidR="00153820">
              <w:rPr>
                <w:rFonts w:eastAsia="Times New Roman"/>
                <w:sz w:val="28"/>
                <w:szCs w:val="21"/>
              </w:rPr>
              <w:t>1</w:t>
            </w:r>
            <w:bookmarkStart w:id="0" w:name="_GoBack"/>
            <w:bookmarkEnd w:id="0"/>
            <w:r>
              <w:rPr>
                <w:rFonts w:eastAsia="Times New Roman"/>
                <w:sz w:val="28"/>
                <w:szCs w:val="21"/>
              </w:rPr>
              <w:t>,8</w:t>
            </w:r>
          </w:p>
        </w:tc>
      </w:tr>
    </w:tbl>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r>
        <w:rPr>
          <w:rFonts w:eastAsia="Times New Roman"/>
          <w:sz w:val="28"/>
          <w:szCs w:val="21"/>
        </w:rPr>
        <w:tab/>
        <w:t>Объем платных услуг, оказанных населению, в 201</w:t>
      </w:r>
      <w:r w:rsidR="00DF6B4C">
        <w:rPr>
          <w:rFonts w:eastAsia="Times New Roman"/>
          <w:sz w:val="28"/>
          <w:szCs w:val="21"/>
        </w:rPr>
        <w:t>3</w:t>
      </w:r>
      <w:r>
        <w:rPr>
          <w:rFonts w:eastAsia="Times New Roman"/>
          <w:sz w:val="28"/>
          <w:szCs w:val="21"/>
        </w:rPr>
        <w:t>году составил 1,57 млн. рублей и вырос в действующих ценах по сравнению с 201</w:t>
      </w:r>
      <w:r w:rsidR="00DF6B4C">
        <w:rPr>
          <w:rFonts w:eastAsia="Times New Roman"/>
          <w:sz w:val="28"/>
          <w:szCs w:val="21"/>
        </w:rPr>
        <w:t>1</w:t>
      </w:r>
      <w:r>
        <w:rPr>
          <w:rFonts w:eastAsia="Times New Roman"/>
          <w:sz w:val="28"/>
          <w:szCs w:val="21"/>
        </w:rPr>
        <w:t xml:space="preserve">годом на 20%.  Основная доля  от общего объема оказанных услуг приходится на долю </w:t>
      </w:r>
      <w:r>
        <w:rPr>
          <w:rFonts w:eastAsia="Times New Roman"/>
          <w:sz w:val="28"/>
          <w:szCs w:val="21"/>
        </w:rPr>
        <w:lastRenderedPageBreak/>
        <w:t>коммунальных услуг. Бытовые услуги на территории поселения  оказываются в незначительной степени.</w:t>
      </w: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jc w:val="both"/>
        <w:rPr>
          <w:rFonts w:eastAsia="Times New Roman"/>
          <w:sz w:val="28"/>
          <w:szCs w:val="21"/>
        </w:rPr>
      </w:pPr>
      <w:r>
        <w:rPr>
          <w:rFonts w:eastAsia="Times New Roman"/>
          <w:b/>
          <w:sz w:val="28"/>
          <w:szCs w:val="21"/>
        </w:rPr>
        <w:t>1.6.6. Инвестиции и строительство</w:t>
      </w:r>
    </w:p>
    <w:p w:rsidR="00146346" w:rsidRDefault="00146346" w:rsidP="00146346">
      <w:pPr>
        <w:spacing w:after="0" w:line="240" w:lineRule="auto"/>
        <w:jc w:val="both"/>
        <w:rPr>
          <w:rFonts w:eastAsia="Times New Roman"/>
          <w:sz w:val="28"/>
          <w:szCs w:val="21"/>
        </w:rPr>
      </w:pPr>
      <w:r>
        <w:rPr>
          <w:rFonts w:eastAsia="Times New Roman"/>
          <w:sz w:val="28"/>
          <w:szCs w:val="21"/>
        </w:rPr>
        <w:tab/>
        <w:t>В 201</w:t>
      </w:r>
      <w:r w:rsidR="004D60AD">
        <w:rPr>
          <w:rFonts w:eastAsia="Times New Roman"/>
          <w:sz w:val="28"/>
          <w:szCs w:val="21"/>
        </w:rPr>
        <w:t>3</w:t>
      </w:r>
      <w:r>
        <w:rPr>
          <w:rFonts w:eastAsia="Times New Roman"/>
          <w:sz w:val="28"/>
          <w:szCs w:val="21"/>
        </w:rPr>
        <w:t xml:space="preserve"> году на ремонт теплотрассы и водопровода  в селе  Новоиткульское, </w:t>
      </w:r>
      <w:r w:rsidR="004D60AD">
        <w:rPr>
          <w:rFonts w:eastAsia="Times New Roman"/>
          <w:sz w:val="28"/>
          <w:szCs w:val="21"/>
        </w:rPr>
        <w:t>ремонт и промывку котлов</w:t>
      </w:r>
      <w:r>
        <w:rPr>
          <w:rFonts w:eastAsia="Times New Roman"/>
          <w:sz w:val="28"/>
          <w:szCs w:val="21"/>
        </w:rPr>
        <w:t>, были направлены бюджетные средства в размере 1,</w:t>
      </w:r>
      <w:r w:rsidR="004D60AD">
        <w:rPr>
          <w:rFonts w:eastAsia="Times New Roman"/>
          <w:sz w:val="28"/>
          <w:szCs w:val="21"/>
        </w:rPr>
        <w:t>2</w:t>
      </w:r>
      <w:r>
        <w:rPr>
          <w:rFonts w:eastAsia="Times New Roman"/>
          <w:sz w:val="28"/>
          <w:szCs w:val="21"/>
        </w:rPr>
        <w:t xml:space="preserve"> млн. рублей, в 201</w:t>
      </w:r>
      <w:r w:rsidR="004D60AD">
        <w:rPr>
          <w:rFonts w:eastAsia="Times New Roman"/>
          <w:sz w:val="28"/>
          <w:szCs w:val="21"/>
        </w:rPr>
        <w:t>2</w:t>
      </w:r>
      <w:r>
        <w:rPr>
          <w:rFonts w:eastAsia="Times New Roman"/>
          <w:sz w:val="28"/>
          <w:szCs w:val="21"/>
        </w:rPr>
        <w:t xml:space="preserve"> году </w:t>
      </w:r>
      <w:r w:rsidR="004D60AD">
        <w:rPr>
          <w:rFonts w:eastAsia="Times New Roman"/>
          <w:sz w:val="28"/>
          <w:szCs w:val="21"/>
        </w:rPr>
        <w:t>1,6</w:t>
      </w:r>
      <w:r>
        <w:rPr>
          <w:rFonts w:eastAsia="Times New Roman"/>
          <w:sz w:val="28"/>
          <w:szCs w:val="21"/>
        </w:rPr>
        <w:t xml:space="preserve"> млн.рублей.</w:t>
      </w:r>
    </w:p>
    <w:p w:rsidR="00146346" w:rsidRDefault="00146346" w:rsidP="00146346">
      <w:pPr>
        <w:spacing w:after="0" w:line="240" w:lineRule="auto"/>
        <w:jc w:val="both"/>
        <w:rPr>
          <w:rFonts w:eastAsia="Times New Roman"/>
          <w:bCs/>
          <w:sz w:val="28"/>
          <w:szCs w:val="21"/>
        </w:rPr>
      </w:pPr>
      <w:r>
        <w:rPr>
          <w:rFonts w:eastAsia="Times New Roman"/>
          <w:sz w:val="28"/>
          <w:szCs w:val="21"/>
        </w:rPr>
        <w:tab/>
      </w:r>
      <w:r>
        <w:rPr>
          <w:rFonts w:eastAsia="Times New Roman"/>
          <w:b/>
          <w:sz w:val="28"/>
          <w:szCs w:val="21"/>
        </w:rPr>
        <w:t xml:space="preserve">1.7. Экологическая обстановка  </w:t>
      </w:r>
      <w:r>
        <w:rPr>
          <w:rFonts w:eastAsia="Times New Roman"/>
          <w:bCs/>
          <w:sz w:val="28"/>
          <w:szCs w:val="21"/>
        </w:rPr>
        <w:t xml:space="preserve">На территории МО Иткульский сельсовет находится </w:t>
      </w:r>
      <w:r w:rsidR="00293A1E">
        <w:rPr>
          <w:rFonts w:eastAsia="Times New Roman"/>
          <w:bCs/>
          <w:sz w:val="28"/>
          <w:szCs w:val="21"/>
        </w:rPr>
        <w:t xml:space="preserve">2 </w:t>
      </w:r>
      <w:r>
        <w:rPr>
          <w:rFonts w:eastAsia="Times New Roman"/>
          <w:bCs/>
          <w:sz w:val="28"/>
          <w:szCs w:val="21"/>
        </w:rPr>
        <w:t>котельных в селе Новоиткульское, в которых ежегодно сжигается 1200 тонн угля, при сгорании выделяется пыль, сернистый ангидрид, окись углерода, азото - диаксид и другие вредные вещества.  В каждом третьем дворе имеется автотранспорт, который вместе с котельными является стабильным загрязнителем воздуха. Места размещения отходов, не оборудованы.</w:t>
      </w:r>
      <w:r w:rsidR="00293A1E">
        <w:rPr>
          <w:rFonts w:eastAsia="Times New Roman"/>
          <w:bCs/>
          <w:sz w:val="28"/>
          <w:szCs w:val="21"/>
        </w:rPr>
        <w:t xml:space="preserve"> По программе улучшения экологической обстановки в регионе, на приобретение циклонов золо-пылеудаления на 2016 год заложены денежные средства. </w:t>
      </w:r>
      <w:r>
        <w:rPr>
          <w:rFonts w:eastAsia="Times New Roman"/>
          <w:bCs/>
          <w:sz w:val="28"/>
          <w:szCs w:val="21"/>
        </w:rPr>
        <w:t xml:space="preserve">  Существуют несанкционированные свалки,</w:t>
      </w:r>
      <w:r w:rsidR="00293A1E">
        <w:rPr>
          <w:rFonts w:eastAsia="Times New Roman"/>
          <w:bCs/>
          <w:sz w:val="28"/>
          <w:szCs w:val="21"/>
        </w:rPr>
        <w:t xml:space="preserve"> в 2013 году земли кладбищ, свалок и под типовым скотомогильником оформлены в муниципальную собственность</w:t>
      </w:r>
      <w:r>
        <w:rPr>
          <w:rFonts w:eastAsia="Times New Roman"/>
          <w:bCs/>
          <w:sz w:val="28"/>
          <w:szCs w:val="21"/>
        </w:rPr>
        <w:t>.</w:t>
      </w:r>
    </w:p>
    <w:p w:rsidR="00146346" w:rsidRDefault="00146346" w:rsidP="00146346">
      <w:pPr>
        <w:spacing w:after="0" w:line="240" w:lineRule="auto"/>
        <w:jc w:val="both"/>
        <w:rPr>
          <w:rFonts w:eastAsia="Times New Roman"/>
          <w:b/>
          <w:sz w:val="28"/>
          <w:szCs w:val="21"/>
        </w:rPr>
      </w:pPr>
    </w:p>
    <w:p w:rsidR="00146346" w:rsidRDefault="00146346" w:rsidP="00146346">
      <w:pPr>
        <w:spacing w:after="0" w:line="240" w:lineRule="auto"/>
        <w:jc w:val="both"/>
        <w:rPr>
          <w:rFonts w:eastAsia="Times New Roman"/>
          <w:b/>
          <w:sz w:val="28"/>
          <w:szCs w:val="21"/>
        </w:rPr>
      </w:pPr>
      <w:r>
        <w:rPr>
          <w:rFonts w:eastAsia="Times New Roman"/>
          <w:b/>
          <w:sz w:val="28"/>
          <w:szCs w:val="21"/>
        </w:rPr>
        <w:t xml:space="preserve">         1.8. Исполнение бюджета</w:t>
      </w:r>
    </w:p>
    <w:p w:rsidR="00146346" w:rsidRDefault="00146346" w:rsidP="00146346">
      <w:pPr>
        <w:spacing w:after="0" w:line="240" w:lineRule="auto"/>
        <w:jc w:val="both"/>
        <w:rPr>
          <w:rFonts w:eastAsia="Times New Roman"/>
          <w:sz w:val="28"/>
          <w:szCs w:val="21"/>
        </w:rPr>
      </w:pPr>
      <w:r>
        <w:rPr>
          <w:rFonts w:eastAsia="Times New Roman"/>
          <w:b/>
          <w:sz w:val="28"/>
          <w:szCs w:val="21"/>
        </w:rPr>
        <w:tab/>
      </w:r>
      <w:r>
        <w:rPr>
          <w:rFonts w:eastAsia="Times New Roman"/>
          <w:sz w:val="28"/>
          <w:szCs w:val="21"/>
        </w:rPr>
        <w:t>В течение 201</w:t>
      </w:r>
      <w:r w:rsidR="00293A1E">
        <w:rPr>
          <w:rFonts w:eastAsia="Times New Roman"/>
          <w:sz w:val="28"/>
          <w:szCs w:val="21"/>
        </w:rPr>
        <w:t>2</w:t>
      </w:r>
      <w:r>
        <w:rPr>
          <w:rFonts w:eastAsia="Times New Roman"/>
          <w:sz w:val="28"/>
          <w:szCs w:val="21"/>
        </w:rPr>
        <w:t>-201</w:t>
      </w:r>
      <w:r w:rsidR="00293A1E">
        <w:rPr>
          <w:rFonts w:eastAsia="Times New Roman"/>
          <w:sz w:val="28"/>
          <w:szCs w:val="21"/>
        </w:rPr>
        <w:t>3</w:t>
      </w:r>
      <w:r>
        <w:rPr>
          <w:rFonts w:eastAsia="Times New Roman"/>
          <w:sz w:val="28"/>
          <w:szCs w:val="21"/>
        </w:rPr>
        <w:t xml:space="preserve"> гг. доходная часть бюджета МО Иткульский сельсовет значительно возросла. Ее рост составил %. </w:t>
      </w:r>
    </w:p>
    <w:p w:rsidR="00146346" w:rsidRDefault="00146346" w:rsidP="00146346">
      <w:pPr>
        <w:spacing w:after="0" w:line="240" w:lineRule="auto"/>
        <w:jc w:val="both"/>
        <w:rPr>
          <w:rFonts w:eastAsia="Times New Roman"/>
          <w:sz w:val="28"/>
          <w:szCs w:val="21"/>
        </w:rPr>
      </w:pPr>
    </w:p>
    <w:p w:rsidR="00146346" w:rsidRDefault="00146346" w:rsidP="00146346">
      <w:pPr>
        <w:keepNext/>
        <w:spacing w:after="0" w:line="240" w:lineRule="auto"/>
        <w:ind w:firstLine="708"/>
        <w:jc w:val="right"/>
        <w:outlineLvl w:val="0"/>
        <w:rPr>
          <w:rFonts w:eastAsia="Times New Roman"/>
          <w:sz w:val="28"/>
          <w:szCs w:val="21"/>
        </w:rPr>
      </w:pPr>
      <w:r>
        <w:rPr>
          <w:rFonts w:eastAsia="Times New Roman"/>
          <w:sz w:val="28"/>
          <w:szCs w:val="21"/>
        </w:rPr>
        <w:t>Таблица 12</w:t>
      </w:r>
    </w:p>
    <w:p w:rsidR="00146346" w:rsidRDefault="00146346" w:rsidP="00146346">
      <w:pPr>
        <w:keepNext/>
        <w:spacing w:after="0" w:line="240" w:lineRule="auto"/>
        <w:jc w:val="center"/>
        <w:outlineLvl w:val="1"/>
        <w:rPr>
          <w:rFonts w:eastAsia="Times New Roman"/>
          <w:sz w:val="28"/>
        </w:rPr>
      </w:pPr>
      <w:r>
        <w:rPr>
          <w:rFonts w:eastAsia="Times New Roman"/>
          <w:sz w:val="28"/>
        </w:rPr>
        <w:t>Структура бюджета поселения</w:t>
      </w:r>
    </w:p>
    <w:p w:rsidR="00146346" w:rsidRDefault="00146346" w:rsidP="00146346">
      <w:pPr>
        <w:spacing w:after="0" w:line="240" w:lineRule="auto"/>
        <w:rPr>
          <w:rFonts w:eastAsia="Times New Roman"/>
          <w:sz w:val="28"/>
          <w:szCs w:val="24"/>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2"/>
        <w:gridCol w:w="2188"/>
        <w:gridCol w:w="1908"/>
      </w:tblGrid>
      <w:tr w:rsidR="00146346" w:rsidTr="00DF6B4C">
        <w:trPr>
          <w:trHeight w:val="761"/>
        </w:trPr>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br/>
              <w:t xml:space="preserve">                     Показатели</w:t>
            </w:r>
            <w:r>
              <w:rPr>
                <w:rFonts w:eastAsia="Times New Roman"/>
                <w:sz w:val="28"/>
                <w:szCs w:val="24"/>
              </w:rPr>
              <w:br/>
            </w:r>
          </w:p>
        </w:tc>
        <w:tc>
          <w:tcPr>
            <w:tcW w:w="2188" w:type="dxa"/>
            <w:tcBorders>
              <w:top w:val="single" w:sz="4" w:space="0" w:color="auto"/>
              <w:left w:val="single" w:sz="4" w:space="0" w:color="auto"/>
              <w:bottom w:val="single" w:sz="4" w:space="0" w:color="auto"/>
              <w:right w:val="single" w:sz="4" w:space="0" w:color="auto"/>
            </w:tcBorders>
            <w:hideMark/>
          </w:tcPr>
          <w:p w:rsidR="00146346" w:rsidRDefault="00146346" w:rsidP="00D14207">
            <w:pPr>
              <w:spacing w:after="0" w:line="240" w:lineRule="auto"/>
              <w:rPr>
                <w:rFonts w:eastAsia="Times New Roman"/>
                <w:sz w:val="28"/>
                <w:szCs w:val="24"/>
              </w:rPr>
            </w:pPr>
            <w:r>
              <w:rPr>
                <w:rFonts w:eastAsia="Times New Roman"/>
                <w:sz w:val="28"/>
                <w:szCs w:val="24"/>
              </w:rPr>
              <w:br/>
              <w:t xml:space="preserve">    201</w:t>
            </w:r>
            <w:r w:rsidR="00D14207">
              <w:rPr>
                <w:rFonts w:eastAsia="Times New Roman"/>
                <w:sz w:val="28"/>
                <w:szCs w:val="24"/>
              </w:rPr>
              <w:t>2</w:t>
            </w:r>
            <w:r>
              <w:rPr>
                <w:rFonts w:eastAsia="Times New Roman"/>
                <w:sz w:val="28"/>
                <w:szCs w:val="24"/>
              </w:rPr>
              <w:t xml:space="preserve"> год</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146346" w:rsidP="00D14207">
            <w:pPr>
              <w:spacing w:after="0" w:line="240" w:lineRule="auto"/>
              <w:rPr>
                <w:rFonts w:eastAsia="Times New Roman"/>
                <w:sz w:val="28"/>
                <w:szCs w:val="24"/>
              </w:rPr>
            </w:pPr>
            <w:r>
              <w:rPr>
                <w:rFonts w:eastAsia="Times New Roman"/>
                <w:sz w:val="28"/>
                <w:szCs w:val="24"/>
              </w:rPr>
              <w:br/>
              <w:t xml:space="preserve">    201</w:t>
            </w:r>
            <w:r w:rsidR="00D14207">
              <w:rPr>
                <w:rFonts w:eastAsia="Times New Roman"/>
                <w:sz w:val="28"/>
                <w:szCs w:val="24"/>
              </w:rPr>
              <w:t>3</w:t>
            </w:r>
            <w:r>
              <w:rPr>
                <w:rFonts w:eastAsia="Times New Roman"/>
                <w:sz w:val="28"/>
                <w:szCs w:val="24"/>
              </w:rPr>
              <w:t xml:space="preserve"> год</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1. Доходы бюджета (млн. руб.), всего</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293A1E" w:rsidP="00DF6B4C">
            <w:pPr>
              <w:spacing w:after="0" w:line="240" w:lineRule="auto"/>
              <w:rPr>
                <w:rFonts w:eastAsia="Times New Roman"/>
                <w:sz w:val="28"/>
                <w:szCs w:val="24"/>
              </w:rPr>
            </w:pPr>
            <w:r>
              <w:rPr>
                <w:rFonts w:eastAsia="Times New Roman"/>
                <w:sz w:val="28"/>
                <w:szCs w:val="24"/>
              </w:rPr>
              <w:t>8,682</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4E22D9" w:rsidP="00DF6B4C">
            <w:pPr>
              <w:spacing w:after="0" w:line="240" w:lineRule="auto"/>
              <w:rPr>
                <w:rFonts w:eastAsia="Times New Roman"/>
                <w:sz w:val="28"/>
                <w:szCs w:val="24"/>
              </w:rPr>
            </w:pPr>
            <w:r>
              <w:rPr>
                <w:rFonts w:eastAsia="Times New Roman"/>
                <w:sz w:val="28"/>
                <w:szCs w:val="24"/>
              </w:rPr>
              <w:t>10283</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в том числе на душу населения, руб.</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293A1E" w:rsidP="00DF6B4C">
            <w:pPr>
              <w:spacing w:after="0" w:line="240" w:lineRule="auto"/>
              <w:rPr>
                <w:rFonts w:eastAsia="Times New Roman"/>
                <w:sz w:val="28"/>
                <w:szCs w:val="24"/>
              </w:rPr>
            </w:pPr>
            <w:r>
              <w:rPr>
                <w:rFonts w:eastAsia="Times New Roman"/>
                <w:sz w:val="28"/>
                <w:szCs w:val="24"/>
              </w:rPr>
              <w:t>5,914</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4E22D9" w:rsidP="00DF6B4C">
            <w:pPr>
              <w:spacing w:after="0" w:line="240" w:lineRule="auto"/>
              <w:rPr>
                <w:rFonts w:eastAsia="Times New Roman"/>
                <w:sz w:val="28"/>
                <w:szCs w:val="24"/>
              </w:rPr>
            </w:pPr>
            <w:r>
              <w:rPr>
                <w:rFonts w:eastAsia="Times New Roman"/>
                <w:sz w:val="28"/>
                <w:szCs w:val="24"/>
              </w:rPr>
              <w:t>7111</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2. Структура доходной части бюджета по источникам (%):</w:t>
            </w:r>
            <w:r>
              <w:rPr>
                <w:rFonts w:eastAsia="Times New Roman"/>
                <w:sz w:val="28"/>
                <w:szCs w:val="24"/>
              </w:rPr>
              <w:br/>
              <w:t>- налоговые поступления</w:t>
            </w:r>
          </w:p>
        </w:tc>
        <w:tc>
          <w:tcPr>
            <w:tcW w:w="2188" w:type="dxa"/>
            <w:tcBorders>
              <w:top w:val="single" w:sz="4" w:space="0" w:color="auto"/>
              <w:left w:val="single" w:sz="4" w:space="0" w:color="auto"/>
              <w:bottom w:val="single" w:sz="4" w:space="0" w:color="auto"/>
              <w:right w:val="single" w:sz="4" w:space="0" w:color="auto"/>
            </w:tcBorders>
          </w:tcPr>
          <w:p w:rsidR="00146346" w:rsidRDefault="00293A1E" w:rsidP="00DF6B4C">
            <w:pPr>
              <w:spacing w:after="0" w:line="240" w:lineRule="auto"/>
              <w:rPr>
                <w:rFonts w:eastAsia="Times New Roman"/>
                <w:sz w:val="28"/>
                <w:szCs w:val="24"/>
              </w:rPr>
            </w:pPr>
            <w:r>
              <w:rPr>
                <w:rFonts w:eastAsia="Times New Roman"/>
                <w:sz w:val="28"/>
                <w:szCs w:val="24"/>
              </w:rPr>
              <w:t>3,9</w:t>
            </w:r>
          </w:p>
        </w:tc>
        <w:tc>
          <w:tcPr>
            <w:tcW w:w="1908" w:type="dxa"/>
            <w:tcBorders>
              <w:top w:val="single" w:sz="4" w:space="0" w:color="auto"/>
              <w:left w:val="single" w:sz="4" w:space="0" w:color="auto"/>
              <w:bottom w:val="single" w:sz="4" w:space="0" w:color="auto"/>
              <w:right w:val="single" w:sz="4" w:space="0" w:color="auto"/>
            </w:tcBorders>
          </w:tcPr>
          <w:p w:rsidR="00146346" w:rsidRDefault="004E22D9" w:rsidP="00DF6B4C">
            <w:pPr>
              <w:spacing w:after="0" w:line="240" w:lineRule="auto"/>
              <w:rPr>
                <w:rFonts w:eastAsia="Times New Roman"/>
                <w:sz w:val="28"/>
                <w:szCs w:val="24"/>
              </w:rPr>
            </w:pPr>
            <w:r>
              <w:rPr>
                <w:rFonts w:eastAsia="Times New Roman"/>
                <w:sz w:val="28"/>
                <w:szCs w:val="24"/>
              </w:rPr>
              <w:t>4,2</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 безвозмездные поступления от других бюджетов системы РФ</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293A1E" w:rsidP="00DF6B4C">
            <w:pPr>
              <w:spacing w:after="0" w:line="240" w:lineRule="auto"/>
              <w:rPr>
                <w:rFonts w:eastAsia="Times New Roman"/>
                <w:sz w:val="28"/>
                <w:szCs w:val="24"/>
              </w:rPr>
            </w:pPr>
            <w:r>
              <w:rPr>
                <w:rFonts w:eastAsia="Times New Roman"/>
                <w:sz w:val="28"/>
                <w:szCs w:val="24"/>
              </w:rPr>
              <w:t>96,1</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4E22D9" w:rsidP="00DF6B4C">
            <w:pPr>
              <w:spacing w:after="0" w:line="240" w:lineRule="auto"/>
              <w:rPr>
                <w:rFonts w:eastAsia="Times New Roman"/>
                <w:sz w:val="28"/>
                <w:szCs w:val="24"/>
              </w:rPr>
            </w:pPr>
            <w:r>
              <w:rPr>
                <w:rFonts w:eastAsia="Times New Roman"/>
                <w:sz w:val="28"/>
                <w:szCs w:val="24"/>
              </w:rPr>
              <w:t>95,8</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4E22D9">
            <w:pPr>
              <w:spacing w:after="0" w:line="240" w:lineRule="auto"/>
              <w:rPr>
                <w:rFonts w:eastAsia="Times New Roman"/>
                <w:sz w:val="28"/>
                <w:szCs w:val="24"/>
              </w:rPr>
            </w:pPr>
            <w:r>
              <w:rPr>
                <w:rFonts w:eastAsia="Times New Roman"/>
                <w:sz w:val="28"/>
                <w:szCs w:val="24"/>
              </w:rPr>
              <w:t xml:space="preserve">3. Собственные доходы бюджета, </w:t>
            </w:r>
            <w:r w:rsidR="004E22D9">
              <w:rPr>
                <w:rFonts w:eastAsia="Times New Roman"/>
                <w:sz w:val="28"/>
                <w:szCs w:val="24"/>
              </w:rPr>
              <w:t>млн</w:t>
            </w:r>
            <w:r>
              <w:rPr>
                <w:rFonts w:eastAsia="Times New Roman"/>
                <w:sz w:val="28"/>
                <w:szCs w:val="24"/>
              </w:rPr>
              <w:t>. руб.</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293A1E" w:rsidP="00DF6B4C">
            <w:pPr>
              <w:spacing w:after="0" w:line="240" w:lineRule="auto"/>
              <w:rPr>
                <w:rFonts w:eastAsia="Times New Roman"/>
                <w:sz w:val="28"/>
                <w:szCs w:val="24"/>
              </w:rPr>
            </w:pPr>
            <w:r>
              <w:rPr>
                <w:rFonts w:eastAsia="Times New Roman"/>
                <w:sz w:val="28"/>
                <w:szCs w:val="24"/>
              </w:rPr>
              <w:t>0,342</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146346" w:rsidP="004E22D9">
            <w:pPr>
              <w:spacing w:after="0" w:line="240" w:lineRule="auto"/>
              <w:rPr>
                <w:rFonts w:eastAsia="Times New Roman"/>
                <w:sz w:val="28"/>
                <w:szCs w:val="24"/>
              </w:rPr>
            </w:pPr>
            <w:r>
              <w:rPr>
                <w:rFonts w:eastAsia="Times New Roman"/>
                <w:sz w:val="28"/>
                <w:szCs w:val="24"/>
              </w:rPr>
              <w:t xml:space="preserve">    0,</w:t>
            </w:r>
            <w:r w:rsidR="004E22D9">
              <w:rPr>
                <w:rFonts w:eastAsia="Times New Roman"/>
                <w:sz w:val="28"/>
                <w:szCs w:val="24"/>
              </w:rPr>
              <w:t>4285</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в том числе:</w:t>
            </w:r>
            <w:r>
              <w:rPr>
                <w:rFonts w:eastAsia="Times New Roman"/>
                <w:sz w:val="28"/>
                <w:szCs w:val="24"/>
              </w:rPr>
              <w:br/>
              <w:t>- земельный налог</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293A1E" w:rsidP="00DF6B4C">
            <w:pPr>
              <w:spacing w:after="0" w:line="240" w:lineRule="auto"/>
              <w:rPr>
                <w:rFonts w:eastAsia="Times New Roman"/>
                <w:sz w:val="28"/>
                <w:szCs w:val="24"/>
              </w:rPr>
            </w:pPr>
            <w:r>
              <w:rPr>
                <w:rFonts w:eastAsia="Times New Roman"/>
                <w:sz w:val="28"/>
                <w:szCs w:val="24"/>
              </w:rPr>
              <w:t>0,057</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146346" w:rsidP="004E22D9">
            <w:pPr>
              <w:spacing w:after="0" w:line="240" w:lineRule="auto"/>
              <w:rPr>
                <w:rFonts w:eastAsia="Times New Roman"/>
                <w:sz w:val="28"/>
                <w:szCs w:val="24"/>
              </w:rPr>
            </w:pPr>
            <w:r>
              <w:rPr>
                <w:rFonts w:eastAsia="Times New Roman"/>
                <w:sz w:val="28"/>
                <w:szCs w:val="24"/>
              </w:rPr>
              <w:br/>
              <w:t xml:space="preserve">    0,</w:t>
            </w:r>
            <w:r w:rsidR="004E22D9">
              <w:rPr>
                <w:rFonts w:eastAsia="Times New Roman"/>
                <w:sz w:val="28"/>
                <w:szCs w:val="24"/>
              </w:rPr>
              <w:t>123</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 налоги на доходы физических лиц</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293A1E" w:rsidP="00DF6B4C">
            <w:pPr>
              <w:spacing w:after="0" w:line="240" w:lineRule="auto"/>
              <w:rPr>
                <w:rFonts w:eastAsia="Times New Roman"/>
                <w:sz w:val="28"/>
                <w:szCs w:val="24"/>
              </w:rPr>
            </w:pPr>
            <w:r>
              <w:rPr>
                <w:rFonts w:eastAsia="Times New Roman"/>
                <w:sz w:val="28"/>
                <w:szCs w:val="24"/>
              </w:rPr>
              <w:t>0,216</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146346" w:rsidP="004E22D9">
            <w:pPr>
              <w:spacing w:after="0" w:line="240" w:lineRule="auto"/>
              <w:rPr>
                <w:rFonts w:eastAsia="Times New Roman"/>
                <w:sz w:val="28"/>
                <w:szCs w:val="24"/>
              </w:rPr>
            </w:pPr>
            <w:r>
              <w:rPr>
                <w:rFonts w:eastAsia="Times New Roman"/>
                <w:sz w:val="28"/>
                <w:szCs w:val="24"/>
              </w:rPr>
              <w:t xml:space="preserve">    0,</w:t>
            </w:r>
            <w:r w:rsidR="004E22D9">
              <w:rPr>
                <w:rFonts w:eastAsia="Times New Roman"/>
                <w:sz w:val="28"/>
                <w:szCs w:val="24"/>
              </w:rPr>
              <w:t>258</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 налог на имущество физических лиц</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293A1E" w:rsidP="00DF6B4C">
            <w:pPr>
              <w:spacing w:after="0" w:line="240" w:lineRule="auto"/>
              <w:rPr>
                <w:rFonts w:eastAsia="Times New Roman"/>
                <w:sz w:val="28"/>
                <w:szCs w:val="24"/>
              </w:rPr>
            </w:pPr>
            <w:r>
              <w:rPr>
                <w:rFonts w:eastAsia="Times New Roman"/>
                <w:sz w:val="28"/>
                <w:szCs w:val="24"/>
              </w:rPr>
              <w:t>0,032</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146346" w:rsidP="004E22D9">
            <w:pPr>
              <w:spacing w:after="0" w:line="240" w:lineRule="auto"/>
              <w:rPr>
                <w:rFonts w:eastAsia="Times New Roman"/>
                <w:sz w:val="28"/>
                <w:szCs w:val="24"/>
              </w:rPr>
            </w:pPr>
            <w:r>
              <w:rPr>
                <w:rFonts w:eastAsia="Times New Roman"/>
                <w:sz w:val="28"/>
                <w:szCs w:val="24"/>
              </w:rPr>
              <w:t xml:space="preserve">    0,</w:t>
            </w:r>
            <w:r w:rsidR="004E22D9">
              <w:rPr>
                <w:rFonts w:eastAsia="Times New Roman"/>
                <w:sz w:val="28"/>
                <w:szCs w:val="24"/>
              </w:rPr>
              <w:t>026</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 доходы от имущества, сдаваемого в аренду</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293A1E" w:rsidP="00DF6B4C">
            <w:pPr>
              <w:spacing w:after="0" w:line="240" w:lineRule="auto"/>
              <w:rPr>
                <w:rFonts w:eastAsia="Times New Roman"/>
                <w:sz w:val="28"/>
                <w:szCs w:val="24"/>
              </w:rPr>
            </w:pPr>
            <w:r>
              <w:rPr>
                <w:rFonts w:eastAsia="Times New Roman"/>
                <w:sz w:val="28"/>
                <w:szCs w:val="24"/>
              </w:rPr>
              <w:t>0,0022</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146346" w:rsidP="004E22D9">
            <w:pPr>
              <w:spacing w:after="0" w:line="240" w:lineRule="auto"/>
              <w:rPr>
                <w:rFonts w:eastAsia="Times New Roman"/>
                <w:sz w:val="28"/>
                <w:szCs w:val="24"/>
              </w:rPr>
            </w:pPr>
            <w:r>
              <w:rPr>
                <w:rFonts w:eastAsia="Times New Roman"/>
                <w:sz w:val="28"/>
                <w:szCs w:val="24"/>
              </w:rPr>
              <w:t xml:space="preserve">    0,</w:t>
            </w:r>
            <w:r w:rsidR="004E22D9">
              <w:rPr>
                <w:rFonts w:eastAsia="Times New Roman"/>
                <w:sz w:val="28"/>
                <w:szCs w:val="24"/>
              </w:rPr>
              <w:t>0215</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205C8B">
            <w:pPr>
              <w:spacing w:after="0" w:line="240" w:lineRule="auto"/>
              <w:rPr>
                <w:rFonts w:eastAsia="Times New Roman"/>
                <w:sz w:val="28"/>
                <w:szCs w:val="24"/>
              </w:rPr>
            </w:pPr>
            <w:r>
              <w:rPr>
                <w:rFonts w:eastAsia="Times New Roman"/>
                <w:sz w:val="28"/>
                <w:szCs w:val="24"/>
              </w:rPr>
              <w:t xml:space="preserve">4. Расходы бюджета, </w:t>
            </w:r>
            <w:r w:rsidR="00205C8B">
              <w:rPr>
                <w:rFonts w:eastAsia="Times New Roman"/>
                <w:sz w:val="28"/>
                <w:szCs w:val="24"/>
              </w:rPr>
              <w:t>млн</w:t>
            </w:r>
            <w:r>
              <w:rPr>
                <w:rFonts w:eastAsia="Times New Roman"/>
                <w:sz w:val="28"/>
                <w:szCs w:val="24"/>
              </w:rPr>
              <w:t>.руб., всего</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293A1E" w:rsidP="00DF6B4C">
            <w:pPr>
              <w:spacing w:after="0" w:line="240" w:lineRule="auto"/>
              <w:rPr>
                <w:rFonts w:eastAsia="Times New Roman"/>
                <w:sz w:val="28"/>
                <w:szCs w:val="24"/>
              </w:rPr>
            </w:pPr>
            <w:r>
              <w:rPr>
                <w:rFonts w:eastAsia="Times New Roman"/>
                <w:sz w:val="28"/>
                <w:szCs w:val="24"/>
              </w:rPr>
              <w:t>8,611</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146346" w:rsidP="009600D2">
            <w:pPr>
              <w:spacing w:after="0" w:line="240" w:lineRule="auto"/>
              <w:rPr>
                <w:rFonts w:eastAsia="Times New Roman"/>
                <w:sz w:val="28"/>
                <w:szCs w:val="24"/>
              </w:rPr>
            </w:pPr>
            <w:r>
              <w:rPr>
                <w:rFonts w:eastAsia="Times New Roman"/>
                <w:sz w:val="28"/>
                <w:szCs w:val="24"/>
              </w:rPr>
              <w:t xml:space="preserve">    </w:t>
            </w:r>
            <w:r w:rsidR="009600D2">
              <w:rPr>
                <w:rFonts w:eastAsia="Times New Roman"/>
                <w:sz w:val="28"/>
                <w:szCs w:val="24"/>
              </w:rPr>
              <w:t>9,785</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В том числе на душу населения, руб.</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390650" w:rsidP="00DF6B4C">
            <w:pPr>
              <w:spacing w:after="0" w:line="240" w:lineRule="auto"/>
              <w:rPr>
                <w:rFonts w:eastAsia="Times New Roman"/>
                <w:sz w:val="28"/>
                <w:szCs w:val="24"/>
              </w:rPr>
            </w:pPr>
            <w:r>
              <w:rPr>
                <w:rFonts w:eastAsia="Times New Roman"/>
                <w:sz w:val="28"/>
                <w:szCs w:val="24"/>
              </w:rPr>
              <w:t>5865</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9600D2" w:rsidP="00DF6B4C">
            <w:pPr>
              <w:spacing w:after="0" w:line="240" w:lineRule="auto"/>
              <w:rPr>
                <w:rFonts w:eastAsia="Times New Roman"/>
                <w:sz w:val="28"/>
                <w:szCs w:val="24"/>
              </w:rPr>
            </w:pPr>
            <w:r>
              <w:rPr>
                <w:rFonts w:eastAsia="Times New Roman"/>
                <w:sz w:val="28"/>
                <w:szCs w:val="24"/>
              </w:rPr>
              <w:t>6766</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lastRenderedPageBreak/>
              <w:t>5. Структура расходной части бюджета по направлениям (%)</w:t>
            </w:r>
          </w:p>
        </w:tc>
        <w:tc>
          <w:tcPr>
            <w:tcW w:w="2188"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4"/>
              </w:rPr>
            </w:pPr>
          </w:p>
        </w:tc>
        <w:tc>
          <w:tcPr>
            <w:tcW w:w="1908"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4"/>
              </w:rPr>
            </w:pP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 образование</w:t>
            </w:r>
          </w:p>
        </w:tc>
        <w:tc>
          <w:tcPr>
            <w:tcW w:w="2188"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4"/>
              </w:rPr>
            </w:pPr>
          </w:p>
        </w:tc>
        <w:tc>
          <w:tcPr>
            <w:tcW w:w="1908"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4"/>
              </w:rPr>
            </w:pP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 культура</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390650" w:rsidP="00DF6B4C">
            <w:pPr>
              <w:spacing w:after="0" w:line="240" w:lineRule="auto"/>
              <w:rPr>
                <w:rFonts w:eastAsia="Times New Roman"/>
                <w:sz w:val="28"/>
                <w:szCs w:val="24"/>
              </w:rPr>
            </w:pPr>
            <w:r>
              <w:rPr>
                <w:rFonts w:eastAsia="Times New Roman"/>
                <w:sz w:val="28"/>
                <w:szCs w:val="24"/>
              </w:rPr>
              <w:t>32,2</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146346" w:rsidP="009600D2">
            <w:pPr>
              <w:spacing w:after="0" w:line="240" w:lineRule="auto"/>
              <w:rPr>
                <w:rFonts w:eastAsia="Times New Roman"/>
                <w:sz w:val="28"/>
                <w:szCs w:val="24"/>
              </w:rPr>
            </w:pPr>
            <w:r>
              <w:rPr>
                <w:rFonts w:eastAsia="Times New Roman"/>
                <w:sz w:val="28"/>
                <w:szCs w:val="24"/>
              </w:rPr>
              <w:t xml:space="preserve">    </w:t>
            </w:r>
            <w:r w:rsidR="009600D2">
              <w:rPr>
                <w:rFonts w:eastAsia="Times New Roman"/>
                <w:sz w:val="28"/>
                <w:szCs w:val="24"/>
              </w:rPr>
              <w:t>27,7</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 физкультура и спорт</w:t>
            </w:r>
          </w:p>
        </w:tc>
        <w:tc>
          <w:tcPr>
            <w:tcW w:w="2188"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4"/>
              </w:rPr>
            </w:pPr>
          </w:p>
        </w:tc>
        <w:tc>
          <w:tcPr>
            <w:tcW w:w="1908" w:type="dxa"/>
            <w:tcBorders>
              <w:top w:val="single" w:sz="4" w:space="0" w:color="auto"/>
              <w:left w:val="single" w:sz="4" w:space="0" w:color="auto"/>
              <w:bottom w:val="single" w:sz="4" w:space="0" w:color="auto"/>
              <w:right w:val="single" w:sz="4" w:space="0" w:color="auto"/>
            </w:tcBorders>
          </w:tcPr>
          <w:p w:rsidR="00146346" w:rsidRDefault="00146346" w:rsidP="00DF6B4C">
            <w:pPr>
              <w:spacing w:after="0" w:line="240" w:lineRule="auto"/>
              <w:rPr>
                <w:rFonts w:eastAsia="Times New Roman"/>
                <w:sz w:val="28"/>
                <w:szCs w:val="24"/>
              </w:rPr>
            </w:pP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 государственное и муниципальное управление</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390650" w:rsidP="00DF6B4C">
            <w:pPr>
              <w:spacing w:after="0" w:line="240" w:lineRule="auto"/>
              <w:rPr>
                <w:rFonts w:eastAsia="Times New Roman"/>
                <w:sz w:val="28"/>
                <w:szCs w:val="24"/>
              </w:rPr>
            </w:pPr>
            <w:r>
              <w:rPr>
                <w:rFonts w:eastAsia="Times New Roman"/>
                <w:sz w:val="28"/>
                <w:szCs w:val="24"/>
              </w:rPr>
              <w:t>32,2</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146346" w:rsidP="001042A5">
            <w:pPr>
              <w:spacing w:after="0" w:line="240" w:lineRule="auto"/>
              <w:rPr>
                <w:rFonts w:eastAsia="Times New Roman"/>
                <w:sz w:val="28"/>
                <w:szCs w:val="24"/>
              </w:rPr>
            </w:pPr>
            <w:r>
              <w:rPr>
                <w:rFonts w:eastAsia="Times New Roman"/>
                <w:sz w:val="28"/>
                <w:szCs w:val="24"/>
              </w:rPr>
              <w:t xml:space="preserve">    </w:t>
            </w:r>
            <w:r w:rsidR="001042A5">
              <w:rPr>
                <w:rFonts w:eastAsia="Times New Roman"/>
                <w:sz w:val="28"/>
                <w:szCs w:val="24"/>
              </w:rPr>
              <w:t>25,3</w:t>
            </w:r>
          </w:p>
        </w:tc>
      </w:tr>
      <w:tr w:rsidR="00146346" w:rsidTr="00DF6B4C">
        <w:tc>
          <w:tcPr>
            <w:tcW w:w="5872" w:type="dxa"/>
            <w:tcBorders>
              <w:top w:val="single" w:sz="4" w:space="0" w:color="auto"/>
              <w:left w:val="single" w:sz="4" w:space="0" w:color="auto"/>
              <w:bottom w:val="single" w:sz="4" w:space="0" w:color="auto"/>
              <w:right w:val="single" w:sz="4" w:space="0" w:color="auto"/>
            </w:tcBorders>
            <w:hideMark/>
          </w:tcPr>
          <w:p w:rsidR="00146346" w:rsidRDefault="00146346" w:rsidP="00DF6B4C">
            <w:pPr>
              <w:spacing w:after="0" w:line="240" w:lineRule="auto"/>
              <w:rPr>
                <w:rFonts w:eastAsia="Times New Roman"/>
                <w:sz w:val="28"/>
                <w:szCs w:val="24"/>
              </w:rPr>
            </w:pPr>
            <w:r>
              <w:rPr>
                <w:rFonts w:eastAsia="Times New Roman"/>
                <w:sz w:val="28"/>
                <w:szCs w:val="24"/>
              </w:rPr>
              <w:t>6. Дефицит (-), профицит (+) бюджета, тыс.руб.</w:t>
            </w:r>
          </w:p>
        </w:tc>
        <w:tc>
          <w:tcPr>
            <w:tcW w:w="2188" w:type="dxa"/>
            <w:tcBorders>
              <w:top w:val="single" w:sz="4" w:space="0" w:color="auto"/>
              <w:left w:val="single" w:sz="4" w:space="0" w:color="auto"/>
              <w:bottom w:val="single" w:sz="4" w:space="0" w:color="auto"/>
              <w:right w:val="single" w:sz="4" w:space="0" w:color="auto"/>
            </w:tcBorders>
            <w:hideMark/>
          </w:tcPr>
          <w:p w:rsidR="00146346" w:rsidRDefault="00390650" w:rsidP="00DF6B4C">
            <w:pPr>
              <w:spacing w:after="0" w:line="240" w:lineRule="auto"/>
              <w:rPr>
                <w:rFonts w:eastAsia="Times New Roman"/>
                <w:sz w:val="28"/>
                <w:szCs w:val="24"/>
              </w:rPr>
            </w:pPr>
            <w:r>
              <w:rPr>
                <w:rFonts w:eastAsia="Times New Roman"/>
                <w:sz w:val="28"/>
                <w:szCs w:val="24"/>
              </w:rPr>
              <w:t>+71</w:t>
            </w:r>
          </w:p>
        </w:tc>
        <w:tc>
          <w:tcPr>
            <w:tcW w:w="1908" w:type="dxa"/>
            <w:tcBorders>
              <w:top w:val="single" w:sz="4" w:space="0" w:color="auto"/>
              <w:left w:val="single" w:sz="4" w:space="0" w:color="auto"/>
              <w:bottom w:val="single" w:sz="4" w:space="0" w:color="auto"/>
              <w:right w:val="single" w:sz="4" w:space="0" w:color="auto"/>
            </w:tcBorders>
            <w:hideMark/>
          </w:tcPr>
          <w:p w:rsidR="00146346" w:rsidRDefault="00146346" w:rsidP="001042A5">
            <w:pPr>
              <w:spacing w:after="0" w:line="240" w:lineRule="auto"/>
              <w:rPr>
                <w:rFonts w:eastAsia="Times New Roman"/>
                <w:sz w:val="28"/>
                <w:szCs w:val="24"/>
              </w:rPr>
            </w:pPr>
            <w:r>
              <w:rPr>
                <w:rFonts w:eastAsia="Times New Roman"/>
                <w:sz w:val="28"/>
                <w:szCs w:val="24"/>
              </w:rPr>
              <w:t xml:space="preserve">   +</w:t>
            </w:r>
            <w:r w:rsidR="001042A5">
              <w:rPr>
                <w:rFonts w:eastAsia="Times New Roman"/>
                <w:sz w:val="28"/>
                <w:szCs w:val="24"/>
              </w:rPr>
              <w:t>498</w:t>
            </w:r>
          </w:p>
        </w:tc>
      </w:tr>
    </w:tbl>
    <w:p w:rsidR="00146346" w:rsidRDefault="00146346" w:rsidP="00146346">
      <w:pPr>
        <w:spacing w:after="0" w:line="240" w:lineRule="auto"/>
        <w:rPr>
          <w:rFonts w:eastAsia="Times New Roman"/>
          <w:sz w:val="28"/>
          <w:szCs w:val="24"/>
        </w:rPr>
      </w:pPr>
    </w:p>
    <w:p w:rsidR="00146346" w:rsidRDefault="00146346" w:rsidP="00146346">
      <w:pPr>
        <w:spacing w:after="0" w:line="240" w:lineRule="auto"/>
        <w:ind w:firstLine="708"/>
        <w:jc w:val="both"/>
        <w:rPr>
          <w:rFonts w:eastAsia="Times New Roman"/>
          <w:sz w:val="28"/>
          <w:szCs w:val="21"/>
        </w:rPr>
      </w:pPr>
      <w:r>
        <w:rPr>
          <w:rFonts w:eastAsia="Times New Roman"/>
          <w:sz w:val="28"/>
          <w:szCs w:val="21"/>
        </w:rPr>
        <w:t>Бюджет МО за 201</w:t>
      </w:r>
      <w:r w:rsidR="00390650">
        <w:rPr>
          <w:rFonts w:eastAsia="Times New Roman"/>
          <w:sz w:val="28"/>
          <w:szCs w:val="21"/>
        </w:rPr>
        <w:t>3</w:t>
      </w:r>
      <w:r>
        <w:rPr>
          <w:rFonts w:eastAsia="Times New Roman"/>
          <w:sz w:val="28"/>
          <w:szCs w:val="21"/>
        </w:rPr>
        <w:t xml:space="preserve"> год по доходам исполнен на 9</w:t>
      </w:r>
      <w:r w:rsidR="001042A5">
        <w:rPr>
          <w:rFonts w:eastAsia="Times New Roman"/>
          <w:sz w:val="28"/>
          <w:szCs w:val="21"/>
        </w:rPr>
        <w:t>1</w:t>
      </w:r>
      <w:r>
        <w:rPr>
          <w:rFonts w:eastAsia="Times New Roman"/>
          <w:sz w:val="28"/>
          <w:szCs w:val="21"/>
        </w:rPr>
        <w:t>,</w:t>
      </w:r>
      <w:r w:rsidR="001042A5">
        <w:rPr>
          <w:rFonts w:eastAsia="Times New Roman"/>
          <w:sz w:val="28"/>
          <w:szCs w:val="21"/>
        </w:rPr>
        <w:t>14</w:t>
      </w:r>
      <w:r>
        <w:rPr>
          <w:rFonts w:eastAsia="Times New Roman"/>
          <w:sz w:val="28"/>
          <w:szCs w:val="21"/>
        </w:rPr>
        <w:t xml:space="preserve">%. </w:t>
      </w:r>
      <w:r w:rsidR="00BE2038">
        <w:rPr>
          <w:rFonts w:eastAsia="Times New Roman"/>
          <w:sz w:val="28"/>
          <w:szCs w:val="21"/>
        </w:rPr>
        <w:t>Областной бюджет недопоставил 1452800руб</w:t>
      </w:r>
      <w:r>
        <w:rPr>
          <w:rFonts w:eastAsia="Times New Roman"/>
          <w:sz w:val="28"/>
          <w:szCs w:val="21"/>
        </w:rPr>
        <w:t xml:space="preserve"> Собственные доходы бюджета МО Иткульского сельсовета несколько выше  201</w:t>
      </w:r>
      <w:r w:rsidR="00390650">
        <w:rPr>
          <w:rFonts w:eastAsia="Times New Roman"/>
          <w:sz w:val="28"/>
          <w:szCs w:val="21"/>
        </w:rPr>
        <w:t>2</w:t>
      </w:r>
      <w:r>
        <w:rPr>
          <w:rFonts w:eastAsia="Times New Roman"/>
          <w:sz w:val="28"/>
          <w:szCs w:val="21"/>
        </w:rPr>
        <w:t>года 1</w:t>
      </w:r>
      <w:r w:rsidR="00BE2038">
        <w:rPr>
          <w:rFonts w:eastAsia="Times New Roman"/>
          <w:sz w:val="28"/>
          <w:szCs w:val="21"/>
        </w:rPr>
        <w:t>25</w:t>
      </w:r>
      <w:r>
        <w:rPr>
          <w:rFonts w:eastAsia="Times New Roman"/>
          <w:sz w:val="28"/>
          <w:szCs w:val="21"/>
        </w:rPr>
        <w:t xml:space="preserve">%. </w:t>
      </w:r>
    </w:p>
    <w:p w:rsidR="00146346" w:rsidRDefault="00146346" w:rsidP="00146346">
      <w:pPr>
        <w:spacing w:after="0" w:line="240" w:lineRule="auto"/>
        <w:ind w:firstLine="360"/>
        <w:jc w:val="both"/>
        <w:rPr>
          <w:rFonts w:eastAsia="Times New Roman"/>
          <w:b/>
          <w:sz w:val="28"/>
        </w:rPr>
      </w:pPr>
      <w:r>
        <w:rPr>
          <w:rFonts w:eastAsia="Times New Roman"/>
          <w:sz w:val="28"/>
        </w:rPr>
        <w:t>Исполнение бюджета по расходам в 201</w:t>
      </w:r>
      <w:r w:rsidR="00390650">
        <w:rPr>
          <w:rFonts w:eastAsia="Times New Roman"/>
          <w:sz w:val="28"/>
        </w:rPr>
        <w:t>3</w:t>
      </w:r>
      <w:r>
        <w:rPr>
          <w:rFonts w:eastAsia="Times New Roman"/>
          <w:sz w:val="28"/>
        </w:rPr>
        <w:t xml:space="preserve"> году составило </w:t>
      </w:r>
      <w:r w:rsidR="001042A5">
        <w:rPr>
          <w:rFonts w:eastAsia="Times New Roman"/>
          <w:sz w:val="28"/>
        </w:rPr>
        <w:t>86</w:t>
      </w:r>
      <w:r>
        <w:rPr>
          <w:rFonts w:eastAsia="Times New Roman"/>
          <w:sz w:val="28"/>
        </w:rPr>
        <w:t>,</w:t>
      </w:r>
      <w:r w:rsidR="001042A5">
        <w:rPr>
          <w:rFonts w:eastAsia="Times New Roman"/>
          <w:sz w:val="28"/>
        </w:rPr>
        <w:t>7</w:t>
      </w:r>
      <w:r>
        <w:rPr>
          <w:rFonts w:eastAsia="Times New Roman"/>
          <w:sz w:val="28"/>
        </w:rPr>
        <w:t xml:space="preserve">%. </w:t>
      </w:r>
      <w:proofErr w:type="gramStart"/>
      <w:r w:rsidR="00BE2038">
        <w:rPr>
          <w:rFonts w:eastAsia="Times New Roman"/>
          <w:sz w:val="28"/>
        </w:rPr>
        <w:t>Из</w:t>
      </w:r>
      <w:proofErr w:type="gramEnd"/>
      <w:r w:rsidR="00BE2038">
        <w:rPr>
          <w:rFonts w:eastAsia="Times New Roman"/>
          <w:sz w:val="28"/>
        </w:rPr>
        <w:t xml:space="preserve"> </w:t>
      </w:r>
      <w:proofErr w:type="gramStart"/>
      <w:r w:rsidR="00BE2038">
        <w:rPr>
          <w:rFonts w:eastAsia="Times New Roman"/>
          <w:sz w:val="28"/>
        </w:rPr>
        <w:t>за</w:t>
      </w:r>
      <w:proofErr w:type="gramEnd"/>
      <w:r w:rsidR="00BE2038">
        <w:rPr>
          <w:rFonts w:eastAsia="Times New Roman"/>
          <w:sz w:val="28"/>
        </w:rPr>
        <w:t xml:space="preserve"> недопоставленных средств не исполнены обязательства Иткульского сельсовета на сумму 710000рублей за реконструкцию водопровода. Сняли </w:t>
      </w:r>
      <w:proofErr w:type="gramStart"/>
      <w:r w:rsidR="00BE2038">
        <w:rPr>
          <w:rFonts w:eastAsia="Times New Roman"/>
          <w:sz w:val="28"/>
        </w:rPr>
        <w:t>деньги</w:t>
      </w:r>
      <w:proofErr w:type="gramEnd"/>
      <w:r w:rsidR="00BE2038">
        <w:rPr>
          <w:rFonts w:eastAsia="Times New Roman"/>
          <w:sz w:val="28"/>
        </w:rPr>
        <w:t xml:space="preserve"> оставшиеся после торгов </w:t>
      </w:r>
      <w:r w:rsidR="00A95924">
        <w:rPr>
          <w:rFonts w:eastAsia="Times New Roman"/>
          <w:sz w:val="28"/>
        </w:rPr>
        <w:t>по ремонту дороги.</w:t>
      </w:r>
    </w:p>
    <w:p w:rsidR="00146346" w:rsidRDefault="00146346" w:rsidP="00146346">
      <w:pPr>
        <w:spacing w:after="0" w:line="240" w:lineRule="auto"/>
        <w:jc w:val="both"/>
        <w:rPr>
          <w:rFonts w:eastAsia="Times New Roman"/>
          <w:b/>
          <w:bCs/>
          <w:color w:val="FF0000"/>
          <w:sz w:val="28"/>
          <w:szCs w:val="24"/>
        </w:rPr>
      </w:pPr>
      <w:r>
        <w:rPr>
          <w:rFonts w:eastAsia="Times New Roman"/>
          <w:b/>
          <w:sz w:val="28"/>
          <w:szCs w:val="21"/>
        </w:rPr>
        <w:t xml:space="preserve">          </w:t>
      </w:r>
      <w:r>
        <w:rPr>
          <w:rFonts w:eastAsia="Times New Roman"/>
          <w:b/>
          <w:bCs/>
          <w:sz w:val="28"/>
          <w:szCs w:val="24"/>
        </w:rPr>
        <w:t xml:space="preserve">2. Основные проблемы социально-экономического развития </w:t>
      </w:r>
    </w:p>
    <w:p w:rsidR="00146346" w:rsidRDefault="00146346" w:rsidP="00146346">
      <w:pPr>
        <w:spacing w:after="0" w:line="240" w:lineRule="auto"/>
        <w:ind w:firstLine="708"/>
        <w:jc w:val="both"/>
        <w:rPr>
          <w:rFonts w:eastAsia="Times New Roman"/>
          <w:sz w:val="28"/>
          <w:szCs w:val="21"/>
        </w:rPr>
      </w:pPr>
      <w:r>
        <w:rPr>
          <w:rFonts w:eastAsia="Times New Roman"/>
          <w:sz w:val="28"/>
          <w:szCs w:val="21"/>
        </w:rPr>
        <w:t xml:space="preserve">На развитие МО Иткульский сельсовет  влияют практически все характерные для Чулымского района  Новосибирской области и в целом страны, негативные тенденции последних двадцати </w:t>
      </w:r>
      <w:r w:rsidR="00A95924">
        <w:rPr>
          <w:rFonts w:eastAsia="Times New Roman"/>
          <w:sz w:val="28"/>
          <w:szCs w:val="21"/>
        </w:rPr>
        <w:t>трех</w:t>
      </w:r>
      <w:r>
        <w:rPr>
          <w:rFonts w:eastAsia="Times New Roman"/>
          <w:sz w:val="28"/>
          <w:szCs w:val="21"/>
        </w:rPr>
        <w:t xml:space="preserve"> лет движения России </w:t>
      </w:r>
      <w:proofErr w:type="gramStart"/>
      <w:r>
        <w:rPr>
          <w:rFonts w:eastAsia="Times New Roman"/>
          <w:sz w:val="28"/>
          <w:szCs w:val="21"/>
        </w:rPr>
        <w:t>в</w:t>
      </w:r>
      <w:proofErr w:type="gramEnd"/>
      <w:r>
        <w:rPr>
          <w:rFonts w:eastAsia="Times New Roman"/>
          <w:sz w:val="28"/>
          <w:szCs w:val="21"/>
        </w:rPr>
        <w:t xml:space="preserve"> никуда. </w:t>
      </w:r>
      <w:r w:rsidR="00792A17">
        <w:rPr>
          <w:rFonts w:eastAsia="Times New Roman"/>
          <w:sz w:val="28"/>
          <w:szCs w:val="21"/>
        </w:rPr>
        <w:t>Ликвидация</w:t>
      </w:r>
      <w:r>
        <w:rPr>
          <w:rFonts w:eastAsia="Times New Roman"/>
          <w:sz w:val="28"/>
          <w:szCs w:val="21"/>
        </w:rPr>
        <w:t xml:space="preserve"> </w:t>
      </w:r>
      <w:r w:rsidR="00A95924">
        <w:rPr>
          <w:rFonts w:eastAsia="Times New Roman"/>
          <w:sz w:val="28"/>
          <w:szCs w:val="21"/>
        </w:rPr>
        <w:t>рабочих мест после банкротства сельхозпредприятия в большинстве населенных пунктов Иткульского сельсовета</w:t>
      </w:r>
      <w:r w:rsidR="00325E75">
        <w:rPr>
          <w:rFonts w:eastAsia="Times New Roman"/>
          <w:sz w:val="28"/>
          <w:szCs w:val="21"/>
        </w:rPr>
        <w:t xml:space="preserve">, </w:t>
      </w:r>
      <w:r w:rsidR="00792A17">
        <w:rPr>
          <w:rFonts w:eastAsia="Times New Roman"/>
          <w:sz w:val="28"/>
          <w:szCs w:val="21"/>
        </w:rPr>
        <w:t>Отсутствие</w:t>
      </w:r>
      <w:r w:rsidR="00A95924">
        <w:rPr>
          <w:rFonts w:eastAsia="Times New Roman"/>
          <w:sz w:val="28"/>
          <w:szCs w:val="21"/>
        </w:rPr>
        <w:t xml:space="preserve"> </w:t>
      </w:r>
      <w:r>
        <w:rPr>
          <w:rFonts w:eastAsia="Times New Roman"/>
          <w:sz w:val="28"/>
          <w:szCs w:val="21"/>
        </w:rPr>
        <w:t>рынков сбыта, поддержки сельского хозяйства, основной отрасли развития территории,  делает производство нерентабельным</w:t>
      </w:r>
      <w:proofErr w:type="gramStart"/>
      <w:r>
        <w:rPr>
          <w:rFonts w:eastAsia="Times New Roman"/>
          <w:sz w:val="28"/>
          <w:szCs w:val="21"/>
        </w:rPr>
        <w:t xml:space="preserve"> .</w:t>
      </w:r>
      <w:proofErr w:type="gramEnd"/>
      <w:r>
        <w:rPr>
          <w:rFonts w:eastAsia="Times New Roman"/>
          <w:sz w:val="28"/>
          <w:szCs w:val="21"/>
        </w:rPr>
        <w:t xml:space="preserve"> Имея наличие свободных пахотных земель, выпасов скота, сенокосных угодий, лесных массивов, водных угодий, трудовых ресурсов</w:t>
      </w:r>
      <w:r w:rsidR="00792A17">
        <w:rPr>
          <w:rFonts w:eastAsia="Times New Roman"/>
          <w:sz w:val="28"/>
          <w:szCs w:val="21"/>
        </w:rPr>
        <w:t xml:space="preserve">, не привлекает потенциальных инвесторов. высокие трудозатраты и энергоёмкость, низкий оборот капиталов  делают отрасль непривлекательной </w:t>
      </w:r>
      <w:r>
        <w:rPr>
          <w:rFonts w:eastAsia="Times New Roman"/>
          <w:sz w:val="28"/>
          <w:szCs w:val="21"/>
        </w:rPr>
        <w:t xml:space="preserve"> </w:t>
      </w:r>
    </w:p>
    <w:p w:rsidR="00146346" w:rsidRDefault="00146346" w:rsidP="00146346">
      <w:pPr>
        <w:spacing w:after="0" w:line="240" w:lineRule="auto"/>
        <w:ind w:firstLine="708"/>
        <w:jc w:val="both"/>
        <w:rPr>
          <w:rFonts w:eastAsia="Times New Roman"/>
          <w:sz w:val="28"/>
          <w:szCs w:val="21"/>
        </w:rPr>
      </w:pPr>
      <w:r>
        <w:rPr>
          <w:rFonts w:eastAsia="Times New Roman"/>
          <w:sz w:val="28"/>
          <w:szCs w:val="21"/>
        </w:rPr>
        <w:t xml:space="preserve">Основные проблемы социально-экономического развития Иткульского сельсовета </w:t>
      </w:r>
      <w:r w:rsidR="00792A17">
        <w:rPr>
          <w:rFonts w:eastAsia="Times New Roman"/>
          <w:sz w:val="28"/>
          <w:szCs w:val="21"/>
        </w:rPr>
        <w:t>за отчетный</w:t>
      </w:r>
      <w:r>
        <w:rPr>
          <w:rFonts w:eastAsia="Times New Roman"/>
          <w:sz w:val="28"/>
          <w:szCs w:val="21"/>
        </w:rPr>
        <w:t xml:space="preserve"> следующие.  </w:t>
      </w:r>
    </w:p>
    <w:p w:rsidR="00146346" w:rsidRDefault="00146346" w:rsidP="00146346">
      <w:pPr>
        <w:spacing w:after="0" w:line="240" w:lineRule="auto"/>
        <w:jc w:val="both"/>
        <w:rPr>
          <w:rFonts w:eastAsia="Times New Roman"/>
          <w:sz w:val="28"/>
          <w:szCs w:val="21"/>
        </w:rPr>
      </w:pPr>
      <w:r>
        <w:rPr>
          <w:rFonts w:eastAsia="Times New Roman"/>
          <w:sz w:val="28"/>
          <w:szCs w:val="21"/>
        </w:rPr>
        <w:t xml:space="preserve">          </w:t>
      </w:r>
      <w:r>
        <w:rPr>
          <w:rFonts w:eastAsia="Times New Roman"/>
          <w:b/>
          <w:sz w:val="28"/>
          <w:szCs w:val="21"/>
        </w:rPr>
        <w:t xml:space="preserve">2.1. Демографические проблемы. </w:t>
      </w:r>
      <w:r>
        <w:rPr>
          <w:rFonts w:eastAsia="Times New Roman"/>
          <w:sz w:val="28"/>
          <w:szCs w:val="21"/>
        </w:rPr>
        <w:t>Остается низкой рождаемость</w:t>
      </w:r>
      <w:proofErr w:type="gramStart"/>
      <w:r>
        <w:rPr>
          <w:rFonts w:eastAsia="Times New Roman"/>
          <w:sz w:val="28"/>
          <w:szCs w:val="21"/>
        </w:rPr>
        <w:t xml:space="preserve"> ,</w:t>
      </w:r>
      <w:proofErr w:type="gramEnd"/>
      <w:r>
        <w:rPr>
          <w:rFonts w:eastAsia="Times New Roman"/>
          <w:sz w:val="28"/>
          <w:szCs w:val="21"/>
        </w:rPr>
        <w:t xml:space="preserve"> на фоне высокой смертности, из за отсутствия рабочих мест, неуверенности в завтрашнем дне, неспособности обеспечить потомству достойную жизнь, низкой оценки результатов труда сельских жителей, отсутствие поддежки товаропроизводителей. Отсюда высокий миграционный отток населения с территории поселения.</w:t>
      </w:r>
    </w:p>
    <w:p w:rsidR="00146346" w:rsidRDefault="00146346" w:rsidP="00146346">
      <w:pPr>
        <w:spacing w:after="0" w:line="240" w:lineRule="auto"/>
        <w:ind w:firstLine="741"/>
        <w:jc w:val="both"/>
        <w:rPr>
          <w:rFonts w:eastAsia="Times New Roman"/>
          <w:sz w:val="28"/>
          <w:szCs w:val="21"/>
        </w:rPr>
      </w:pPr>
      <w:r>
        <w:rPr>
          <w:rFonts w:eastAsia="Times New Roman"/>
          <w:b/>
          <w:sz w:val="28"/>
          <w:szCs w:val="21"/>
        </w:rPr>
        <w:t xml:space="preserve">2.2. Невысокий уровень жизни населения при значительной социальной и экономической дифференциации. </w:t>
      </w:r>
      <w:r>
        <w:rPr>
          <w:rFonts w:eastAsia="Times New Roman"/>
          <w:sz w:val="28"/>
          <w:szCs w:val="21"/>
        </w:rPr>
        <w:t>Среднедушевые доходы населения (61</w:t>
      </w:r>
      <w:r w:rsidR="00792A17">
        <w:rPr>
          <w:rFonts w:eastAsia="Times New Roman"/>
          <w:sz w:val="28"/>
          <w:szCs w:val="21"/>
        </w:rPr>
        <w:t>87</w:t>
      </w:r>
      <w:r>
        <w:rPr>
          <w:rFonts w:eastAsia="Times New Roman"/>
          <w:sz w:val="28"/>
          <w:szCs w:val="21"/>
        </w:rPr>
        <w:t xml:space="preserve"> рублей в месяц в 201</w:t>
      </w:r>
      <w:r w:rsidR="00390650">
        <w:rPr>
          <w:rFonts w:eastAsia="Times New Roman"/>
          <w:sz w:val="28"/>
          <w:szCs w:val="21"/>
        </w:rPr>
        <w:t>3</w:t>
      </w:r>
      <w:r>
        <w:rPr>
          <w:rFonts w:eastAsia="Times New Roman"/>
          <w:sz w:val="28"/>
          <w:szCs w:val="21"/>
        </w:rPr>
        <w:t xml:space="preserve"> году) являются низкими и составляют </w:t>
      </w:r>
      <w:r w:rsidR="00792A17">
        <w:rPr>
          <w:rFonts w:eastAsia="Times New Roman"/>
          <w:sz w:val="28"/>
          <w:szCs w:val="21"/>
        </w:rPr>
        <w:t>87</w:t>
      </w:r>
      <w:r>
        <w:rPr>
          <w:rFonts w:eastAsia="Times New Roman"/>
          <w:sz w:val="28"/>
          <w:szCs w:val="21"/>
        </w:rPr>
        <w:t>% от величины прожиточного минимума.</w:t>
      </w:r>
    </w:p>
    <w:p w:rsidR="00146346" w:rsidRDefault="00146346" w:rsidP="00146346">
      <w:pPr>
        <w:spacing w:after="0" w:line="240" w:lineRule="auto"/>
        <w:ind w:firstLine="741"/>
        <w:jc w:val="both"/>
        <w:rPr>
          <w:rFonts w:eastAsia="Times New Roman"/>
          <w:sz w:val="28"/>
          <w:szCs w:val="21"/>
        </w:rPr>
      </w:pPr>
      <w:r>
        <w:rPr>
          <w:rFonts w:eastAsia="Times New Roman"/>
          <w:sz w:val="28"/>
          <w:szCs w:val="21"/>
        </w:rPr>
        <w:t>Резкая дифференциация населения по уровню доходов при низком их среднем уровне снижает качество жизни значительной части населения поселения. (Средняя заработная плата железнодорожника, учителя,работников детдома – 2</w:t>
      </w:r>
      <w:r w:rsidR="00390650">
        <w:rPr>
          <w:rFonts w:eastAsia="Times New Roman"/>
          <w:sz w:val="28"/>
          <w:szCs w:val="21"/>
        </w:rPr>
        <w:t>4</w:t>
      </w:r>
      <w:r>
        <w:rPr>
          <w:rFonts w:eastAsia="Times New Roman"/>
          <w:sz w:val="28"/>
          <w:szCs w:val="21"/>
        </w:rPr>
        <w:t xml:space="preserve"> </w:t>
      </w:r>
      <w:r w:rsidR="00390650">
        <w:rPr>
          <w:rFonts w:eastAsia="Times New Roman"/>
          <w:sz w:val="28"/>
          <w:szCs w:val="21"/>
        </w:rPr>
        <w:t>627</w:t>
      </w:r>
      <w:r>
        <w:rPr>
          <w:rFonts w:eastAsia="Times New Roman"/>
          <w:sz w:val="28"/>
          <w:szCs w:val="21"/>
        </w:rPr>
        <w:t xml:space="preserve"> рублей, </w:t>
      </w:r>
      <w:r w:rsidR="00390650">
        <w:rPr>
          <w:rFonts w:eastAsia="Times New Roman"/>
          <w:sz w:val="28"/>
          <w:szCs w:val="21"/>
        </w:rPr>
        <w:t>культуры 16800,</w:t>
      </w:r>
      <w:r>
        <w:rPr>
          <w:rFonts w:eastAsia="Times New Roman"/>
          <w:sz w:val="28"/>
          <w:szCs w:val="21"/>
        </w:rPr>
        <w:t xml:space="preserve">в </w:t>
      </w:r>
      <w:r>
        <w:rPr>
          <w:rFonts w:eastAsia="Times New Roman"/>
          <w:sz w:val="28"/>
          <w:szCs w:val="21"/>
        </w:rPr>
        <w:lastRenderedPageBreak/>
        <w:t xml:space="preserve">администрации Иткульского сельсовета </w:t>
      </w:r>
      <w:r w:rsidR="00390650">
        <w:rPr>
          <w:rFonts w:eastAsia="Times New Roman"/>
          <w:sz w:val="28"/>
          <w:szCs w:val="21"/>
        </w:rPr>
        <w:t>14100</w:t>
      </w:r>
      <w:r>
        <w:rPr>
          <w:rFonts w:eastAsia="Times New Roman"/>
          <w:sz w:val="28"/>
          <w:szCs w:val="21"/>
        </w:rPr>
        <w:t xml:space="preserve">, в сельском хозяйстве – </w:t>
      </w:r>
      <w:r w:rsidR="00390650">
        <w:rPr>
          <w:rFonts w:eastAsia="Times New Roman"/>
          <w:sz w:val="28"/>
          <w:szCs w:val="21"/>
        </w:rPr>
        <w:t>7</w:t>
      </w:r>
      <w:r>
        <w:rPr>
          <w:rFonts w:eastAsia="Times New Roman"/>
          <w:sz w:val="28"/>
          <w:szCs w:val="21"/>
        </w:rPr>
        <w:t>080 рублей).</w:t>
      </w:r>
    </w:p>
    <w:p w:rsidR="00146346" w:rsidRDefault="00146346" w:rsidP="00146346">
      <w:pPr>
        <w:spacing w:after="0" w:line="240" w:lineRule="auto"/>
        <w:ind w:firstLine="741"/>
        <w:jc w:val="both"/>
        <w:rPr>
          <w:rFonts w:eastAsia="Times New Roman"/>
          <w:sz w:val="28"/>
          <w:szCs w:val="21"/>
        </w:rPr>
      </w:pPr>
      <w:r>
        <w:rPr>
          <w:rFonts w:eastAsia="Times New Roman"/>
          <w:sz w:val="28"/>
          <w:szCs w:val="21"/>
        </w:rPr>
        <w:t>По-прежнему высоко число нуждающихся в социальной поддержке. Численность малообеспеченного населения, состоящего на учете в органах социальной защиты населения, на конец 201</w:t>
      </w:r>
      <w:r w:rsidR="00390650">
        <w:rPr>
          <w:rFonts w:eastAsia="Times New Roman"/>
          <w:sz w:val="28"/>
          <w:szCs w:val="21"/>
        </w:rPr>
        <w:t>3</w:t>
      </w:r>
      <w:r>
        <w:rPr>
          <w:rFonts w:eastAsia="Times New Roman"/>
          <w:sz w:val="28"/>
          <w:szCs w:val="21"/>
        </w:rPr>
        <w:t xml:space="preserve"> года составила </w:t>
      </w:r>
      <w:r w:rsidR="00390650">
        <w:rPr>
          <w:rFonts w:eastAsia="Times New Roman"/>
          <w:sz w:val="28"/>
          <w:szCs w:val="21"/>
        </w:rPr>
        <w:t xml:space="preserve">более </w:t>
      </w:r>
      <w:r>
        <w:rPr>
          <w:rFonts w:eastAsia="Times New Roman"/>
          <w:sz w:val="28"/>
          <w:szCs w:val="21"/>
        </w:rPr>
        <w:t>4</w:t>
      </w:r>
      <w:r w:rsidR="00390650">
        <w:rPr>
          <w:rFonts w:eastAsia="Times New Roman"/>
          <w:sz w:val="28"/>
          <w:szCs w:val="21"/>
        </w:rPr>
        <w:t>00</w:t>
      </w:r>
      <w:r>
        <w:rPr>
          <w:rFonts w:eastAsia="Times New Roman"/>
          <w:sz w:val="28"/>
          <w:szCs w:val="21"/>
        </w:rPr>
        <w:t xml:space="preserve"> человек или 29%  всего населения Иткульского сельсовета.</w:t>
      </w:r>
    </w:p>
    <w:p w:rsidR="00146346" w:rsidRDefault="00146346" w:rsidP="00146346">
      <w:pPr>
        <w:spacing w:after="0" w:line="240" w:lineRule="auto"/>
        <w:ind w:firstLine="741"/>
        <w:jc w:val="both"/>
        <w:rPr>
          <w:rFonts w:eastAsia="Times New Roman"/>
          <w:sz w:val="28"/>
          <w:szCs w:val="21"/>
        </w:rPr>
      </w:pPr>
    </w:p>
    <w:p w:rsidR="00146346" w:rsidRPr="00366C5C" w:rsidRDefault="00146346" w:rsidP="00146346">
      <w:pPr>
        <w:spacing w:after="0" w:line="240" w:lineRule="auto"/>
        <w:ind w:firstLine="741"/>
        <w:jc w:val="both"/>
        <w:rPr>
          <w:rFonts w:eastAsia="Times New Roman"/>
          <w:sz w:val="28"/>
          <w:szCs w:val="21"/>
        </w:rPr>
      </w:pPr>
      <w:r>
        <w:rPr>
          <w:rFonts w:eastAsia="Times New Roman"/>
          <w:b/>
          <w:sz w:val="28"/>
          <w:szCs w:val="21"/>
        </w:rPr>
        <w:t>2.3. Проблема занятости.</w:t>
      </w:r>
      <w:r>
        <w:rPr>
          <w:rFonts w:eastAsia="Times New Roman"/>
          <w:sz w:val="28"/>
          <w:szCs w:val="21"/>
        </w:rPr>
        <w:t xml:space="preserve"> Уровень безработицы остается достаточно высоким до 30% работоспособного  населения.  В 201</w:t>
      </w:r>
      <w:r w:rsidR="00390650">
        <w:rPr>
          <w:rFonts w:eastAsia="Times New Roman"/>
          <w:sz w:val="28"/>
          <w:szCs w:val="21"/>
        </w:rPr>
        <w:t>3</w:t>
      </w:r>
      <w:r>
        <w:rPr>
          <w:rFonts w:eastAsia="Times New Roman"/>
          <w:sz w:val="28"/>
          <w:szCs w:val="21"/>
        </w:rPr>
        <w:t xml:space="preserve"> году невысокий уровень доходов населения не позволяет большинству безработных заняться собственным делом в виду сезонности сельскохозяйственного производства, требующего кредитования в весенне-летний период и получение дохода в осенний. Низкие цены и высокая энергоёмкость производства продукции, недостаток механизации трудоёмких процессов. Отсутствие инвестиционной привлекательности территории не способствует созданию новых производств, а следовательно и новых рабочих мест. За последние 10 лет создано всего одно фермерское хозяйство Сагитова Ирсана</w:t>
      </w:r>
      <w:r w:rsidR="00366C5C">
        <w:rPr>
          <w:rFonts w:eastAsia="Times New Roman"/>
          <w:sz w:val="28"/>
          <w:szCs w:val="21"/>
        </w:rPr>
        <w:t>, и то держится на энтузиазм</w:t>
      </w:r>
      <w:r w:rsidR="001B5537">
        <w:rPr>
          <w:rFonts w:eastAsia="Times New Roman"/>
          <w:sz w:val="28"/>
          <w:szCs w:val="21"/>
        </w:rPr>
        <w:t>,</w:t>
      </w:r>
      <w:r w:rsidR="00792A17">
        <w:rPr>
          <w:rFonts w:eastAsia="Times New Roman"/>
          <w:sz w:val="28"/>
          <w:szCs w:val="21"/>
        </w:rPr>
        <w:t xml:space="preserve"> и</w:t>
      </w:r>
      <w:r w:rsidR="00366C5C" w:rsidRPr="00366C5C">
        <w:rPr>
          <w:rFonts w:eastAsia="Times New Roman"/>
          <w:b/>
          <w:sz w:val="28"/>
          <w:szCs w:val="21"/>
        </w:rPr>
        <w:t xml:space="preserve"> </w:t>
      </w:r>
      <w:r w:rsidR="00366C5C" w:rsidRPr="00366C5C">
        <w:rPr>
          <w:rFonts w:eastAsia="Times New Roman"/>
          <w:sz w:val="28"/>
          <w:szCs w:val="21"/>
        </w:rPr>
        <w:t>без господдерожки</w:t>
      </w:r>
      <w:r w:rsidR="001B5537">
        <w:rPr>
          <w:rFonts w:eastAsia="Times New Roman"/>
          <w:sz w:val="28"/>
          <w:szCs w:val="21"/>
        </w:rPr>
        <w:t xml:space="preserve"> в нашей зоне рискованного земледелия</w:t>
      </w:r>
      <w:r w:rsidR="00366C5C" w:rsidRPr="00366C5C">
        <w:rPr>
          <w:rFonts w:eastAsia="Times New Roman"/>
          <w:sz w:val="28"/>
          <w:szCs w:val="21"/>
        </w:rPr>
        <w:t xml:space="preserve"> </w:t>
      </w:r>
      <w:r w:rsidR="00366C5C">
        <w:rPr>
          <w:rFonts w:eastAsia="Times New Roman"/>
          <w:sz w:val="28"/>
          <w:szCs w:val="21"/>
        </w:rPr>
        <w:t>давно бы обанкротилось</w:t>
      </w:r>
      <w:proofErr w:type="gramStart"/>
      <w:r w:rsidR="00366C5C">
        <w:rPr>
          <w:rFonts w:eastAsia="Times New Roman"/>
          <w:sz w:val="28"/>
          <w:szCs w:val="21"/>
        </w:rPr>
        <w:t>.</w:t>
      </w:r>
      <w:r w:rsidRPr="00366C5C">
        <w:rPr>
          <w:rFonts w:eastAsia="Times New Roman"/>
          <w:sz w:val="28"/>
          <w:szCs w:val="21"/>
        </w:rPr>
        <w:t>.</w:t>
      </w:r>
      <w:proofErr w:type="gramEnd"/>
    </w:p>
    <w:p w:rsidR="00146346" w:rsidRDefault="00146346" w:rsidP="00146346">
      <w:pPr>
        <w:spacing w:after="0" w:line="240" w:lineRule="auto"/>
        <w:jc w:val="both"/>
        <w:rPr>
          <w:rFonts w:eastAsia="Times New Roman"/>
          <w:sz w:val="28"/>
          <w:szCs w:val="21"/>
        </w:rPr>
      </w:pPr>
    </w:p>
    <w:p w:rsidR="00146346" w:rsidRDefault="00366C5C" w:rsidP="00146346">
      <w:pPr>
        <w:spacing w:after="0" w:line="240" w:lineRule="auto"/>
        <w:ind w:firstLine="741"/>
        <w:jc w:val="both"/>
        <w:rPr>
          <w:rFonts w:eastAsia="Times New Roman"/>
          <w:sz w:val="28"/>
          <w:szCs w:val="21"/>
        </w:rPr>
      </w:pPr>
      <w:r>
        <w:rPr>
          <w:rFonts w:eastAsia="Times New Roman"/>
          <w:b/>
          <w:sz w:val="28"/>
          <w:szCs w:val="21"/>
        </w:rPr>
        <w:t>2.4. Проблемы в сфере обра</w:t>
      </w:r>
      <w:r w:rsidR="00146346">
        <w:rPr>
          <w:rFonts w:eastAsia="Times New Roman"/>
          <w:b/>
          <w:sz w:val="28"/>
          <w:szCs w:val="21"/>
        </w:rPr>
        <w:t xml:space="preserve">зования. </w:t>
      </w:r>
      <w:r w:rsidR="00146346">
        <w:rPr>
          <w:rFonts w:eastAsia="Times New Roman"/>
          <w:sz w:val="28"/>
          <w:szCs w:val="21"/>
        </w:rPr>
        <w:t xml:space="preserve">Остается недостаточным материальное снабжение школ, не обновляются наглядные пособия по биологии, географии, лабораторный инвентарь по химии.  Материальная и техническая база образовательных учреждений не в полной мере приведена в соответствие с современными требованиями к обучению и воспитанию детей.  </w:t>
      </w:r>
    </w:p>
    <w:p w:rsidR="00146346" w:rsidRDefault="00146346" w:rsidP="00146346">
      <w:pPr>
        <w:spacing w:after="0" w:line="240" w:lineRule="auto"/>
        <w:ind w:firstLine="741"/>
        <w:jc w:val="both"/>
        <w:rPr>
          <w:rFonts w:eastAsia="Times New Roman"/>
          <w:sz w:val="28"/>
          <w:szCs w:val="21"/>
        </w:rPr>
      </w:pPr>
      <w:r>
        <w:rPr>
          <w:rFonts w:eastAsia="Times New Roman"/>
          <w:sz w:val="28"/>
          <w:szCs w:val="21"/>
        </w:rPr>
        <w:t>Слабо развита  здоровье сберегающая среда отсутствие спортивного зала, в образовательном учреждении. Не решена проблема обновления школ педагогическими кадрами, так как более 50%  учителей - пенсионеры. Нет системы дошкольного обучения детей.  Здания школ требуют постоянного ремонта, так как находится в приспособленном помещении. Отсутствует финансирование профессионального образован</w:t>
      </w:r>
      <w:r w:rsidR="00366C5C">
        <w:rPr>
          <w:rFonts w:eastAsia="Times New Roman"/>
          <w:sz w:val="28"/>
          <w:szCs w:val="21"/>
        </w:rPr>
        <w:t>ия после обрушения в кабинетах труда и машиноведения</w:t>
      </w:r>
      <w:r>
        <w:rPr>
          <w:rFonts w:eastAsia="Times New Roman"/>
          <w:sz w:val="28"/>
          <w:szCs w:val="21"/>
        </w:rPr>
        <w:t>, нет условий для привития практических навыков, любви к труду</w:t>
      </w:r>
      <w:r w:rsidR="00366C5C">
        <w:rPr>
          <w:rFonts w:eastAsia="Times New Roman"/>
          <w:sz w:val="28"/>
          <w:szCs w:val="21"/>
        </w:rPr>
        <w:t xml:space="preserve">, </w:t>
      </w:r>
      <w:r>
        <w:rPr>
          <w:rFonts w:eastAsia="Times New Roman"/>
          <w:sz w:val="28"/>
          <w:szCs w:val="21"/>
        </w:rPr>
        <w:t>.</w:t>
      </w:r>
    </w:p>
    <w:p w:rsidR="00146346" w:rsidRDefault="00146346" w:rsidP="00146346">
      <w:pPr>
        <w:spacing w:after="0" w:line="240" w:lineRule="auto"/>
        <w:ind w:firstLine="741"/>
        <w:jc w:val="both"/>
        <w:rPr>
          <w:rFonts w:eastAsia="Times New Roman"/>
          <w:color w:val="FF0000"/>
          <w:sz w:val="28"/>
          <w:szCs w:val="21"/>
        </w:rPr>
      </w:pPr>
      <w:r>
        <w:rPr>
          <w:rFonts w:eastAsia="Times New Roman"/>
          <w:color w:val="FF0000"/>
          <w:sz w:val="28"/>
          <w:szCs w:val="21"/>
        </w:rPr>
        <w:t>.</w:t>
      </w:r>
    </w:p>
    <w:p w:rsidR="00146346" w:rsidRDefault="00146346" w:rsidP="00146346">
      <w:pPr>
        <w:spacing w:after="0" w:line="240" w:lineRule="auto"/>
        <w:ind w:firstLine="741"/>
        <w:jc w:val="both"/>
        <w:rPr>
          <w:rFonts w:eastAsia="Times New Roman"/>
          <w:sz w:val="28"/>
          <w:szCs w:val="21"/>
        </w:rPr>
      </w:pPr>
      <w:r>
        <w:rPr>
          <w:rFonts w:eastAsia="Times New Roman"/>
          <w:b/>
          <w:sz w:val="28"/>
          <w:szCs w:val="21"/>
        </w:rPr>
        <w:t>2.5. Проблемы в сфере здравоохранения</w:t>
      </w:r>
      <w:r>
        <w:rPr>
          <w:rFonts w:eastAsia="Times New Roman"/>
          <w:sz w:val="28"/>
          <w:szCs w:val="21"/>
        </w:rPr>
        <w:t>. Остается неукомплектованной  врачом-терапевтом, медперсоналом Иткульская участковая больница,.  Испытывается недостаток медицинской аппаратуры и медикаментов, соответствующих современным требованиям лечения,</w:t>
      </w:r>
      <w:r w:rsidR="00366C5C">
        <w:rPr>
          <w:rFonts w:eastAsia="Times New Roman"/>
          <w:sz w:val="28"/>
          <w:szCs w:val="21"/>
        </w:rPr>
        <w:t xml:space="preserve"> неудовлетворительное питание.</w:t>
      </w:r>
      <w:r>
        <w:rPr>
          <w:rFonts w:eastAsia="Times New Roman"/>
          <w:sz w:val="28"/>
          <w:szCs w:val="21"/>
        </w:rPr>
        <w:t xml:space="preserve"> </w:t>
      </w:r>
    </w:p>
    <w:p w:rsidR="00146346" w:rsidRDefault="00146346" w:rsidP="00146346">
      <w:pPr>
        <w:spacing w:after="0" w:line="240" w:lineRule="auto"/>
        <w:ind w:firstLine="741"/>
        <w:jc w:val="both"/>
        <w:rPr>
          <w:rFonts w:eastAsia="Times New Roman"/>
          <w:sz w:val="28"/>
          <w:szCs w:val="21"/>
        </w:rPr>
      </w:pPr>
      <w:r>
        <w:rPr>
          <w:rFonts w:eastAsia="Times New Roman"/>
          <w:b/>
          <w:sz w:val="28"/>
          <w:szCs w:val="21"/>
        </w:rPr>
        <w:t>2.6. Проблемы в сфере культуры</w:t>
      </w:r>
      <w:r>
        <w:rPr>
          <w:rFonts w:eastAsia="Times New Roman"/>
          <w:sz w:val="28"/>
          <w:szCs w:val="21"/>
        </w:rPr>
        <w:t xml:space="preserve">. В связи с отсутствием достаточного финансирования не обновляется материально-техническая база учреждений культуры современным световым, звуковым оборудованием, музыкальными инструментами. Недостаточное комплектование книжного фонда библиотек, на недостаточном уровне ведется комплектование </w:t>
      </w:r>
      <w:r>
        <w:rPr>
          <w:rFonts w:eastAsia="Times New Roman"/>
          <w:sz w:val="28"/>
          <w:szCs w:val="21"/>
        </w:rPr>
        <w:lastRenderedPageBreak/>
        <w:t xml:space="preserve">библиотек периодическими изданиями,.. Необходимо завершение, ремонтов зданий филиалов в посёлках . </w:t>
      </w:r>
    </w:p>
    <w:p w:rsidR="00146346" w:rsidRDefault="00146346" w:rsidP="00146346">
      <w:pPr>
        <w:spacing w:after="0" w:line="240" w:lineRule="auto"/>
        <w:ind w:firstLine="741"/>
        <w:jc w:val="both"/>
        <w:rPr>
          <w:rFonts w:eastAsia="Times New Roman"/>
          <w:sz w:val="28"/>
          <w:szCs w:val="21"/>
        </w:rPr>
      </w:pPr>
      <w:r>
        <w:rPr>
          <w:rFonts w:eastAsia="Times New Roman"/>
          <w:sz w:val="28"/>
          <w:szCs w:val="21"/>
        </w:rPr>
        <w:t xml:space="preserve"> </w:t>
      </w:r>
    </w:p>
    <w:p w:rsidR="00146346" w:rsidRDefault="00146346" w:rsidP="00146346">
      <w:pPr>
        <w:spacing w:after="0" w:line="240" w:lineRule="auto"/>
        <w:ind w:firstLine="741"/>
        <w:jc w:val="both"/>
        <w:rPr>
          <w:rFonts w:eastAsia="Times New Roman"/>
          <w:sz w:val="28"/>
          <w:szCs w:val="21"/>
        </w:rPr>
      </w:pPr>
      <w:r>
        <w:rPr>
          <w:rFonts w:eastAsia="Times New Roman"/>
          <w:b/>
          <w:sz w:val="28"/>
          <w:szCs w:val="21"/>
        </w:rPr>
        <w:t xml:space="preserve">2.7. Проблемы в сфере физической культуры и спорта. </w:t>
      </w:r>
      <w:r>
        <w:rPr>
          <w:rFonts w:eastAsia="Times New Roman"/>
          <w:bCs/>
          <w:sz w:val="28"/>
          <w:szCs w:val="21"/>
        </w:rPr>
        <w:t xml:space="preserve">На территории поселения </w:t>
      </w:r>
      <w:r>
        <w:rPr>
          <w:rFonts w:eastAsia="Times New Roman"/>
          <w:sz w:val="28"/>
          <w:szCs w:val="21"/>
        </w:rPr>
        <w:t xml:space="preserve"> нет спортивных залов даже в школе, недостаточно оборудованных спортивных площадок для занятий массовым спортом. Отсутствует квалифицированный преподаватель физкультуры. В школах не обновляется  спортивный инвентарь. </w:t>
      </w:r>
    </w:p>
    <w:p w:rsidR="00146346" w:rsidRDefault="00146346" w:rsidP="00146346">
      <w:pPr>
        <w:spacing w:after="0" w:line="240" w:lineRule="auto"/>
        <w:jc w:val="both"/>
        <w:rPr>
          <w:rFonts w:eastAsia="Times New Roman"/>
          <w:sz w:val="28"/>
          <w:szCs w:val="21"/>
        </w:rPr>
      </w:pPr>
    </w:p>
    <w:p w:rsidR="00146346" w:rsidRDefault="00146346" w:rsidP="00146346">
      <w:pPr>
        <w:spacing w:after="0" w:line="240" w:lineRule="auto"/>
        <w:ind w:firstLine="741"/>
        <w:jc w:val="both"/>
        <w:rPr>
          <w:rFonts w:eastAsia="Times New Roman"/>
          <w:sz w:val="28"/>
          <w:szCs w:val="21"/>
        </w:rPr>
      </w:pPr>
      <w:r>
        <w:rPr>
          <w:rFonts w:eastAsia="Times New Roman"/>
          <w:b/>
          <w:sz w:val="28"/>
          <w:szCs w:val="21"/>
        </w:rPr>
        <w:t xml:space="preserve">2.8. Проблемы развития жилищно-коммунального хозяйства. </w:t>
      </w:r>
      <w:r>
        <w:rPr>
          <w:rFonts w:eastAsia="Times New Roman"/>
          <w:sz w:val="28"/>
          <w:szCs w:val="21"/>
        </w:rPr>
        <w:t xml:space="preserve">Основными проблемами развития данной отрасли является высокая степень износа основных производственных фондов, теплосети, водопровода - </w:t>
      </w:r>
      <w:r w:rsidR="009B5003">
        <w:rPr>
          <w:rFonts w:eastAsia="Times New Roman"/>
          <w:sz w:val="28"/>
          <w:szCs w:val="21"/>
        </w:rPr>
        <w:t>4</w:t>
      </w:r>
      <w:r>
        <w:rPr>
          <w:rFonts w:eastAsia="Times New Roman"/>
          <w:sz w:val="28"/>
          <w:szCs w:val="21"/>
        </w:rPr>
        <w:t>5% и как следствие этого - невысокое качество предоставляемых услуг, при достаточно высоком уровне тарифов, из – за высокой стоимости энергоносителей . Износ муниципального жилого фонда составляет -  80%.</w:t>
      </w:r>
    </w:p>
    <w:p w:rsidR="00146346" w:rsidRDefault="00146346" w:rsidP="00146346">
      <w:pPr>
        <w:spacing w:after="0" w:line="240" w:lineRule="auto"/>
        <w:ind w:firstLine="741"/>
        <w:jc w:val="both"/>
        <w:rPr>
          <w:rFonts w:eastAsia="Times New Roman"/>
          <w:sz w:val="28"/>
          <w:szCs w:val="21"/>
        </w:rPr>
      </w:pPr>
      <w:r>
        <w:rPr>
          <w:rFonts w:eastAsia="Times New Roman"/>
          <w:sz w:val="28"/>
          <w:szCs w:val="21"/>
        </w:rPr>
        <w:t xml:space="preserve">Также острой проблемой остается сложное финансовое положение МУП «Иткульское ЖКХ», недостаток оборотных средств,  несвоевременные платежи за потребленные услуги. </w:t>
      </w:r>
    </w:p>
    <w:p w:rsidR="00146346" w:rsidRDefault="00146346" w:rsidP="00146346">
      <w:pPr>
        <w:spacing w:after="0" w:line="240" w:lineRule="auto"/>
        <w:ind w:firstLine="741"/>
        <w:jc w:val="both"/>
        <w:rPr>
          <w:rFonts w:eastAsia="Times New Roman"/>
          <w:sz w:val="28"/>
          <w:szCs w:val="21"/>
        </w:rPr>
      </w:pPr>
      <w:r>
        <w:rPr>
          <w:rFonts w:eastAsia="Times New Roman"/>
          <w:b/>
          <w:sz w:val="28"/>
          <w:szCs w:val="21"/>
        </w:rPr>
        <w:t xml:space="preserve">2.9. Проблемы безопасности жизни (безнадзорность, правонарушения, алкоголизм, наркомания и т.д.)  </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Существует проблема алкоголизации несовершеннолетних. Из-за низких доходов родителей несовершеннолетними совершаются кражи мобильных телефонов, металла для сдачи и др. Пожарная безопасность и безопасность населения на водных объектах закреплена местными законодательными актами, но не имеет материальной базы для работы пожарного депо и пожарной машины, нет моторной лодки, обеспечивающей безопасность на водном объекте, озеро Иткуль.</w:t>
      </w:r>
    </w:p>
    <w:p w:rsidR="00146346" w:rsidRDefault="00146346" w:rsidP="00146346">
      <w:pPr>
        <w:spacing w:after="0" w:line="240" w:lineRule="auto"/>
        <w:ind w:firstLine="720"/>
        <w:jc w:val="both"/>
        <w:rPr>
          <w:rFonts w:eastAsia="Times New Roman"/>
          <w:sz w:val="28"/>
          <w:szCs w:val="21"/>
        </w:rPr>
      </w:pPr>
    </w:p>
    <w:p w:rsidR="00146346" w:rsidRDefault="00146346" w:rsidP="00146346">
      <w:pPr>
        <w:spacing w:after="0" w:line="240" w:lineRule="auto"/>
        <w:ind w:firstLine="741"/>
        <w:jc w:val="both"/>
        <w:rPr>
          <w:rFonts w:eastAsia="Times New Roman"/>
          <w:sz w:val="28"/>
          <w:szCs w:val="21"/>
        </w:rPr>
      </w:pPr>
      <w:r>
        <w:rPr>
          <w:rFonts w:eastAsia="Times New Roman"/>
          <w:b/>
          <w:sz w:val="28"/>
          <w:szCs w:val="21"/>
        </w:rPr>
        <w:t xml:space="preserve">2.10. Проблемы развития агропромышленного комплекса. </w:t>
      </w:r>
      <w:r>
        <w:rPr>
          <w:rFonts w:eastAsia="Times New Roman"/>
          <w:sz w:val="28"/>
          <w:szCs w:val="21"/>
        </w:rPr>
        <w:t>Наиболее острой проблемой в агропромышленном комплексе поселения  является сложное финансовое состояние предприятия сельского хозяйства, которое характеризуется ростом кредиторской задолженности,  убыточностью. Данные обстоятельства привели АОЗТ «Новоиткульское», а затем и ОАО «Иткульское» к банкротству, в настоящее время ООО «Иткульское» находится на грани банкротства и живет лишь используя потенциал советской эпохи</w:t>
      </w:r>
      <w:r w:rsidR="009B5003">
        <w:rPr>
          <w:rFonts w:eastAsia="Times New Roman"/>
          <w:sz w:val="28"/>
          <w:szCs w:val="21"/>
        </w:rPr>
        <w:t>, сдавая в аренду помещения и гаражи</w:t>
      </w:r>
      <w:r>
        <w:rPr>
          <w:rFonts w:eastAsia="Times New Roman"/>
          <w:sz w:val="28"/>
          <w:szCs w:val="21"/>
        </w:rPr>
        <w:t>. Личные подсобные и фермерские хозяйства испытывают затруднения в реализации сельскохозяйственной продукции, в приобретении кормов по доступным ценам, продолжается рост цен на горюче-смазочные материалы, сельскохозяйственную технику, низка стоимость закупа сельскохозяйственной продукции у товаропроизводителей. Поэтому сельскохозяйственное производство остается низко рентабельным.</w:t>
      </w:r>
    </w:p>
    <w:p w:rsidR="00146346" w:rsidRDefault="00146346" w:rsidP="00146346">
      <w:pPr>
        <w:spacing w:after="0" w:line="240" w:lineRule="auto"/>
        <w:ind w:firstLine="741"/>
        <w:jc w:val="both"/>
        <w:rPr>
          <w:rFonts w:eastAsia="Times New Roman"/>
          <w:sz w:val="28"/>
          <w:szCs w:val="21"/>
        </w:rPr>
      </w:pPr>
      <w:r>
        <w:rPr>
          <w:rFonts w:eastAsia="Times New Roman"/>
          <w:sz w:val="28"/>
          <w:szCs w:val="21"/>
        </w:rPr>
        <w:t>Очень остро стоит проблема высокого физического и морального износа основных производственных фондов отрасли.</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lastRenderedPageBreak/>
        <w:t xml:space="preserve"> Основным источником инвестиций в основной капитал остаются лишь собственные средства предприятий. Для сельского населения остается проблемой использование банковских ресурсов</w:t>
      </w:r>
      <w:r w:rsidR="009B5003">
        <w:rPr>
          <w:rFonts w:eastAsia="Times New Roman"/>
          <w:sz w:val="28"/>
          <w:szCs w:val="21"/>
        </w:rPr>
        <w:t xml:space="preserve"> с высокой процентной ставкой</w:t>
      </w:r>
      <w:r>
        <w:rPr>
          <w:rFonts w:eastAsia="Times New Roman"/>
          <w:sz w:val="28"/>
          <w:szCs w:val="21"/>
        </w:rPr>
        <w:t>.</w:t>
      </w:r>
    </w:p>
    <w:p w:rsidR="00146346" w:rsidRDefault="00146346" w:rsidP="00146346">
      <w:pPr>
        <w:spacing w:after="0" w:line="240" w:lineRule="auto"/>
        <w:ind w:firstLine="720"/>
        <w:jc w:val="both"/>
        <w:rPr>
          <w:rFonts w:eastAsia="Times New Roman"/>
          <w:sz w:val="28"/>
          <w:szCs w:val="21"/>
        </w:rPr>
      </w:pPr>
    </w:p>
    <w:p w:rsidR="00146346" w:rsidRDefault="00146346" w:rsidP="00146346">
      <w:pPr>
        <w:spacing w:after="0" w:line="240" w:lineRule="auto"/>
        <w:ind w:firstLine="798"/>
        <w:jc w:val="both"/>
        <w:rPr>
          <w:rFonts w:eastAsia="Times New Roman"/>
          <w:sz w:val="28"/>
          <w:szCs w:val="21"/>
        </w:rPr>
      </w:pPr>
      <w:r>
        <w:rPr>
          <w:rFonts w:eastAsia="Times New Roman"/>
          <w:b/>
          <w:sz w:val="28"/>
          <w:szCs w:val="21"/>
        </w:rPr>
        <w:t>2.11. Низкий уровень инвестирования.</w:t>
      </w:r>
      <w:r>
        <w:rPr>
          <w:rFonts w:eastAsia="Times New Roman"/>
          <w:sz w:val="28"/>
          <w:szCs w:val="21"/>
        </w:rPr>
        <w:t xml:space="preserve"> Наблюдается  недостаточный уровень инвестирования в экономическую и социальную сферу поселения, по причине отсутствия средств у предприятий и небольших объемов бюджетных средств, направляемых в развитие социальной сферы. Величина инвестиций не обеспечивает восполнение выбывающих и морально устаревших основных фондов. Лишена инвестиционной привлекательности,</w:t>
      </w:r>
      <w:r w:rsidR="00AA2609">
        <w:rPr>
          <w:rFonts w:eastAsia="Times New Roman"/>
          <w:sz w:val="28"/>
          <w:szCs w:val="21"/>
        </w:rPr>
        <w:t xml:space="preserve"> фактически</w:t>
      </w:r>
      <w:r>
        <w:rPr>
          <w:rFonts w:eastAsia="Times New Roman"/>
          <w:sz w:val="28"/>
          <w:szCs w:val="21"/>
        </w:rPr>
        <w:t xml:space="preserve"> сезонн</w:t>
      </w:r>
      <w:r w:rsidR="00AA2609">
        <w:rPr>
          <w:rFonts w:eastAsia="Times New Roman"/>
          <w:sz w:val="28"/>
          <w:szCs w:val="21"/>
        </w:rPr>
        <w:t>ые</w:t>
      </w:r>
      <w:r>
        <w:rPr>
          <w:rFonts w:eastAsia="Times New Roman"/>
          <w:sz w:val="28"/>
          <w:szCs w:val="21"/>
        </w:rPr>
        <w:t xml:space="preserve"> сельскохозяйственн</w:t>
      </w:r>
      <w:r w:rsidR="00AA2609">
        <w:rPr>
          <w:rFonts w:eastAsia="Times New Roman"/>
          <w:sz w:val="28"/>
          <w:szCs w:val="21"/>
        </w:rPr>
        <w:t>ые</w:t>
      </w:r>
      <w:r>
        <w:rPr>
          <w:rFonts w:eastAsia="Times New Roman"/>
          <w:sz w:val="28"/>
          <w:szCs w:val="21"/>
        </w:rPr>
        <w:t xml:space="preserve"> работ</w:t>
      </w:r>
      <w:r w:rsidR="00AA2609">
        <w:rPr>
          <w:rFonts w:eastAsia="Times New Roman"/>
          <w:sz w:val="28"/>
          <w:szCs w:val="21"/>
        </w:rPr>
        <w:t>ы</w:t>
      </w:r>
      <w:r>
        <w:rPr>
          <w:rFonts w:eastAsia="Times New Roman"/>
          <w:sz w:val="28"/>
          <w:szCs w:val="21"/>
        </w:rPr>
        <w:t>,</w:t>
      </w:r>
      <w:r w:rsidR="00AA2609">
        <w:rPr>
          <w:rFonts w:eastAsia="Times New Roman"/>
          <w:sz w:val="28"/>
          <w:szCs w:val="21"/>
        </w:rPr>
        <w:t xml:space="preserve"> высокая стоимость содержания скота и птицы</w:t>
      </w:r>
      <w:r>
        <w:rPr>
          <w:rFonts w:eastAsia="Times New Roman"/>
          <w:sz w:val="28"/>
          <w:szCs w:val="21"/>
        </w:rPr>
        <w:t xml:space="preserve"> низкий оборот капита</w:t>
      </w:r>
      <w:r w:rsidR="00AA2609">
        <w:rPr>
          <w:rFonts w:eastAsia="Times New Roman"/>
          <w:sz w:val="28"/>
          <w:szCs w:val="21"/>
        </w:rPr>
        <w:t>л</w:t>
      </w:r>
      <w:r>
        <w:rPr>
          <w:rFonts w:eastAsia="Times New Roman"/>
          <w:sz w:val="28"/>
          <w:szCs w:val="21"/>
        </w:rPr>
        <w:t>ов.</w:t>
      </w:r>
    </w:p>
    <w:p w:rsidR="00146346" w:rsidRDefault="00146346" w:rsidP="00146346">
      <w:pPr>
        <w:spacing w:after="0" w:line="240" w:lineRule="auto"/>
        <w:jc w:val="both"/>
        <w:rPr>
          <w:rFonts w:eastAsia="Times New Roman"/>
          <w:sz w:val="28"/>
          <w:szCs w:val="21"/>
        </w:rPr>
      </w:pPr>
      <w:r>
        <w:rPr>
          <w:rFonts w:eastAsia="Times New Roman"/>
          <w:sz w:val="28"/>
          <w:szCs w:val="21"/>
        </w:rPr>
        <w:t xml:space="preserve">          </w:t>
      </w:r>
      <w:r>
        <w:rPr>
          <w:rFonts w:eastAsia="Times New Roman"/>
          <w:b/>
          <w:sz w:val="28"/>
          <w:szCs w:val="21"/>
        </w:rPr>
        <w:t xml:space="preserve">2.12. Проблемы транспортно-дорожного комплекса и связи. </w:t>
      </w:r>
      <w:r>
        <w:rPr>
          <w:rFonts w:eastAsia="Times New Roman"/>
          <w:sz w:val="28"/>
          <w:szCs w:val="21"/>
        </w:rPr>
        <w:br/>
        <w:t xml:space="preserve">          Низок технический уровень существующих дорог в поселении.</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Не все населенные пункты муниципального образования имеют надежную связь с районным центром. В поселках Волковский и Шерстобитово отсутствуют дороги с твердым покрытием.</w:t>
      </w:r>
    </w:p>
    <w:p w:rsidR="00146346" w:rsidRDefault="00146346" w:rsidP="00146346">
      <w:pPr>
        <w:spacing w:after="0" w:line="240" w:lineRule="auto"/>
        <w:ind w:firstLine="720"/>
        <w:jc w:val="both"/>
        <w:rPr>
          <w:rFonts w:eastAsia="Times New Roman"/>
          <w:sz w:val="28"/>
          <w:szCs w:val="21"/>
        </w:rPr>
      </w:pPr>
      <w:r>
        <w:rPr>
          <w:rFonts w:eastAsia="Times New Roman"/>
          <w:sz w:val="28"/>
          <w:szCs w:val="21"/>
        </w:rPr>
        <w:t xml:space="preserve">В период распутицы, снежных заносов отсутствует надежное пассажирское сообщение с малыми селами муниципального образования:  Шерстобитово, Волковский, Филимоновкий. </w:t>
      </w:r>
    </w:p>
    <w:p w:rsidR="00146346" w:rsidRDefault="00146346" w:rsidP="00146346">
      <w:pPr>
        <w:spacing w:after="0" w:line="240" w:lineRule="auto"/>
        <w:ind w:firstLine="709"/>
        <w:jc w:val="both"/>
        <w:rPr>
          <w:rFonts w:eastAsia="Times New Roman"/>
          <w:sz w:val="28"/>
          <w:szCs w:val="21"/>
        </w:rPr>
      </w:pPr>
      <w:r>
        <w:rPr>
          <w:rFonts w:eastAsia="Times New Roman"/>
          <w:sz w:val="28"/>
          <w:szCs w:val="21"/>
        </w:rPr>
        <w:t xml:space="preserve"> Уровень телефонизации населения  МО Иткульского сельсовета не достаточен. Потребности населения в услугах телефонной связи</w:t>
      </w:r>
      <w:r w:rsidR="00AA2609">
        <w:rPr>
          <w:rFonts w:eastAsia="Times New Roman"/>
          <w:sz w:val="28"/>
          <w:szCs w:val="21"/>
        </w:rPr>
        <w:t>, особенно интернет</w:t>
      </w:r>
      <w:r>
        <w:rPr>
          <w:rFonts w:eastAsia="Times New Roman"/>
          <w:sz w:val="28"/>
          <w:szCs w:val="21"/>
        </w:rPr>
        <w:t xml:space="preserve"> не удовлетворены полностью, сотовой связью охвачено только 2 из 6 населенных пунктов (с. Новоиткульское и с. Иткуль). </w:t>
      </w:r>
    </w:p>
    <w:p w:rsidR="00146346" w:rsidRDefault="00146346" w:rsidP="00146346">
      <w:pPr>
        <w:spacing w:after="0" w:line="240" w:lineRule="auto"/>
        <w:ind w:firstLine="741"/>
        <w:jc w:val="both"/>
        <w:rPr>
          <w:rFonts w:eastAsia="Times New Roman"/>
          <w:sz w:val="28"/>
          <w:szCs w:val="21"/>
        </w:rPr>
      </w:pPr>
      <w:r>
        <w:rPr>
          <w:rFonts w:eastAsia="Times New Roman"/>
          <w:b/>
          <w:sz w:val="28"/>
          <w:szCs w:val="21"/>
        </w:rPr>
        <w:t>2.13. Проблемы потребительского рынка товаров и услуг.</w:t>
      </w:r>
    </w:p>
    <w:p w:rsidR="00146346" w:rsidRDefault="00146346" w:rsidP="00146346">
      <w:pPr>
        <w:spacing w:after="0" w:line="240" w:lineRule="auto"/>
        <w:ind w:firstLine="741"/>
        <w:jc w:val="both"/>
        <w:rPr>
          <w:rFonts w:eastAsia="Times New Roman"/>
          <w:sz w:val="28"/>
          <w:szCs w:val="21"/>
        </w:rPr>
      </w:pPr>
      <w:r>
        <w:rPr>
          <w:rFonts w:eastAsia="Times New Roman"/>
          <w:sz w:val="28"/>
          <w:szCs w:val="21"/>
        </w:rPr>
        <w:t>Серьезной проблемой является утрата позиций потребительской кооперации в обеспечении населения малых сел (в п.Волковский, в с. Иткуль магазинов ПТПО - нет) продуктами питания и  товарами повседневного спроса.</w:t>
      </w:r>
      <w:r>
        <w:rPr>
          <w:rFonts w:eastAsia="Times New Roman"/>
          <w:sz w:val="28"/>
          <w:szCs w:val="21"/>
        </w:rPr>
        <w:br/>
        <w:t xml:space="preserve">          Промышленные товары в магазины на территории поселения завозятся в небольших количествах в ограниченном ассортименте, а мебель, бытовая техника и строительные материалы не завозятся совсем, или под заказ.  Отсутствует сфера бытового обслуживания</w:t>
      </w:r>
      <w:r w:rsidR="00AA2609">
        <w:rPr>
          <w:rFonts w:eastAsia="Times New Roman"/>
          <w:sz w:val="28"/>
          <w:szCs w:val="21"/>
        </w:rPr>
        <w:t>, при насыщении хозяйств электро и мото оборудованием</w:t>
      </w:r>
      <w:r>
        <w:rPr>
          <w:rFonts w:eastAsia="Times New Roman"/>
          <w:sz w:val="28"/>
          <w:szCs w:val="21"/>
        </w:rPr>
        <w:t>.</w:t>
      </w:r>
    </w:p>
    <w:p w:rsidR="00146346" w:rsidRDefault="00146346" w:rsidP="00146346">
      <w:pPr>
        <w:spacing w:after="0" w:line="240" w:lineRule="auto"/>
        <w:ind w:firstLine="741"/>
        <w:jc w:val="both"/>
        <w:rPr>
          <w:rFonts w:eastAsia="Times New Roman"/>
          <w:sz w:val="28"/>
          <w:szCs w:val="21"/>
        </w:rPr>
      </w:pPr>
      <w:r>
        <w:rPr>
          <w:rFonts w:eastAsia="Times New Roman"/>
          <w:b/>
          <w:sz w:val="28"/>
          <w:szCs w:val="24"/>
        </w:rPr>
        <w:t xml:space="preserve">2.14. Проблемы охраны окружающей среды. </w:t>
      </w:r>
      <w:r>
        <w:rPr>
          <w:rFonts w:eastAsia="Times New Roman"/>
          <w:sz w:val="28"/>
          <w:szCs w:val="24"/>
        </w:rPr>
        <w:t xml:space="preserve"> </w:t>
      </w:r>
      <w:r>
        <w:rPr>
          <w:rFonts w:eastAsia="Times New Roman"/>
          <w:sz w:val="28"/>
          <w:szCs w:val="21"/>
        </w:rPr>
        <w:t>Недостаточно решена ситуация образования и хранения отходов, как производственных, так и бытовых. Свалки не оборудованы, отходы в подавляющем большинстве буртуются редко и занимают большие площади. Вокруг населенных пунктов наблюдаются стихийные несанкционированные свалки. Котельные не оборудованы пыле-газоочистительными сооружениями.</w:t>
      </w:r>
    </w:p>
    <w:p w:rsidR="00146346" w:rsidRDefault="00146346" w:rsidP="00146346">
      <w:pPr>
        <w:spacing w:after="0" w:line="240" w:lineRule="auto"/>
        <w:ind w:firstLine="741"/>
        <w:jc w:val="both"/>
        <w:rPr>
          <w:rFonts w:eastAsia="Times New Roman"/>
          <w:b/>
          <w:sz w:val="28"/>
          <w:szCs w:val="21"/>
        </w:rPr>
      </w:pPr>
      <w:r>
        <w:rPr>
          <w:rFonts w:eastAsia="Times New Roman"/>
          <w:b/>
          <w:sz w:val="28"/>
          <w:szCs w:val="21"/>
        </w:rPr>
        <w:t>2.15. Проблемы малых сел.</w:t>
      </w:r>
    </w:p>
    <w:p w:rsidR="00146346" w:rsidRDefault="00146346" w:rsidP="00146346">
      <w:pPr>
        <w:spacing w:after="0" w:line="240" w:lineRule="auto"/>
        <w:jc w:val="both"/>
        <w:rPr>
          <w:rFonts w:eastAsia="Times New Roman"/>
          <w:i/>
          <w:iCs/>
          <w:color w:val="0000FF"/>
          <w:sz w:val="28"/>
        </w:rPr>
      </w:pPr>
      <w:r>
        <w:rPr>
          <w:rFonts w:eastAsia="Times New Roman"/>
          <w:sz w:val="28"/>
        </w:rPr>
        <w:t xml:space="preserve">          К разряду малых сел относится  поселок Волковский, в котором проживает 14 человек, в основном, пенсионеры, Шерстобитово с населением</w:t>
      </w:r>
      <w:r w:rsidR="00C92278">
        <w:rPr>
          <w:rFonts w:eastAsia="Times New Roman"/>
          <w:sz w:val="28"/>
        </w:rPr>
        <w:t xml:space="preserve">  </w:t>
      </w:r>
      <w:r w:rsidR="00AA2609">
        <w:rPr>
          <w:rFonts w:eastAsia="Times New Roman"/>
          <w:sz w:val="28"/>
        </w:rPr>
        <w:t>5</w:t>
      </w:r>
      <w:r>
        <w:rPr>
          <w:rFonts w:eastAsia="Times New Roman"/>
          <w:sz w:val="28"/>
        </w:rPr>
        <w:t xml:space="preserve">6 человек, на грани посёлки Залесный и Филимоновский. Основные </w:t>
      </w:r>
      <w:r>
        <w:rPr>
          <w:rFonts w:eastAsia="Times New Roman"/>
          <w:sz w:val="28"/>
        </w:rPr>
        <w:lastRenderedPageBreak/>
        <w:t xml:space="preserve">проблемы малого села: отсутствие школ, стационарной торговли и медицинского обслуживания. </w:t>
      </w:r>
    </w:p>
    <w:p w:rsidR="00146346" w:rsidRDefault="00146346" w:rsidP="00146346">
      <w:pPr>
        <w:spacing w:after="0" w:line="240" w:lineRule="auto"/>
        <w:ind w:firstLine="720"/>
        <w:jc w:val="both"/>
        <w:rPr>
          <w:rFonts w:eastAsia="Times New Roman"/>
          <w:sz w:val="28"/>
          <w:szCs w:val="21"/>
        </w:rPr>
      </w:pPr>
    </w:p>
    <w:p w:rsidR="00146346" w:rsidRDefault="00146346" w:rsidP="00146346">
      <w:pPr>
        <w:numPr>
          <w:ilvl w:val="0"/>
          <w:numId w:val="6"/>
        </w:numPr>
        <w:spacing w:after="0" w:line="240" w:lineRule="auto"/>
        <w:jc w:val="both"/>
        <w:rPr>
          <w:rFonts w:eastAsia="Times New Roman"/>
          <w:b/>
          <w:sz w:val="28"/>
          <w:szCs w:val="22"/>
        </w:rPr>
      </w:pPr>
      <w:r>
        <w:rPr>
          <w:rFonts w:eastAsia="Times New Roman"/>
          <w:b/>
          <w:sz w:val="28"/>
          <w:szCs w:val="22"/>
        </w:rPr>
        <w:t>Ресурсы длительного пользования и резервы социально-экономического развития муниципального образования:</w:t>
      </w:r>
    </w:p>
    <w:p w:rsidR="00146346" w:rsidRDefault="00146346" w:rsidP="00146346">
      <w:pPr>
        <w:numPr>
          <w:ilvl w:val="1"/>
          <w:numId w:val="6"/>
        </w:numPr>
        <w:tabs>
          <w:tab w:val="num" w:pos="0"/>
        </w:tabs>
        <w:spacing w:after="0" w:line="232" w:lineRule="auto"/>
        <w:ind w:firstLine="741"/>
        <w:jc w:val="both"/>
        <w:rPr>
          <w:rFonts w:eastAsia="Times New Roman"/>
          <w:sz w:val="28"/>
          <w:szCs w:val="21"/>
        </w:rPr>
      </w:pPr>
      <w:r>
        <w:rPr>
          <w:rFonts w:eastAsia="Times New Roman"/>
          <w:sz w:val="28"/>
          <w:szCs w:val="21"/>
        </w:rPr>
        <w:t xml:space="preserve">Наличие неиспользуемых сельскохозяйственных угодий, пригодных для развития растениеводства и животноводства. </w:t>
      </w:r>
    </w:p>
    <w:p w:rsidR="00146346" w:rsidRDefault="00146346" w:rsidP="00146346">
      <w:pPr>
        <w:numPr>
          <w:ilvl w:val="1"/>
          <w:numId w:val="6"/>
        </w:numPr>
        <w:tabs>
          <w:tab w:val="num" w:pos="0"/>
        </w:tabs>
        <w:spacing w:after="0" w:line="232" w:lineRule="auto"/>
        <w:ind w:firstLine="741"/>
        <w:jc w:val="both"/>
        <w:rPr>
          <w:rFonts w:eastAsia="Times New Roman"/>
          <w:sz w:val="28"/>
          <w:szCs w:val="21"/>
        </w:rPr>
      </w:pPr>
      <w:r>
        <w:rPr>
          <w:rFonts w:eastAsia="Times New Roman"/>
          <w:sz w:val="28"/>
          <w:szCs w:val="21"/>
        </w:rPr>
        <w:t>Наличие полезных ископаемых, которые могут представлять интерес для промышленного освоения: глина высокой жирности для изготовления кирпича (кирпичный завод), торф для изготовления брикетов и топлива, сапропель. Наличие многочисленных озер</w:t>
      </w:r>
      <w:r w:rsidR="00AA2609">
        <w:rPr>
          <w:rFonts w:eastAsia="Times New Roman"/>
          <w:sz w:val="28"/>
          <w:szCs w:val="21"/>
        </w:rPr>
        <w:t>, сети мелиорации,</w:t>
      </w:r>
      <w:r>
        <w:rPr>
          <w:rFonts w:eastAsia="Times New Roman"/>
          <w:sz w:val="28"/>
          <w:szCs w:val="21"/>
        </w:rPr>
        <w:t xml:space="preserve"> ресурс для рыборазведения </w:t>
      </w:r>
    </w:p>
    <w:p w:rsidR="00146346" w:rsidRDefault="00146346" w:rsidP="00146346">
      <w:pPr>
        <w:numPr>
          <w:ilvl w:val="1"/>
          <w:numId w:val="6"/>
        </w:numPr>
        <w:tabs>
          <w:tab w:val="num" w:pos="0"/>
        </w:tabs>
        <w:spacing w:after="0" w:line="232" w:lineRule="auto"/>
        <w:ind w:firstLine="741"/>
        <w:jc w:val="both"/>
        <w:rPr>
          <w:rFonts w:eastAsia="Times New Roman"/>
          <w:sz w:val="28"/>
          <w:szCs w:val="21"/>
        </w:rPr>
      </w:pPr>
      <w:r>
        <w:rPr>
          <w:rFonts w:eastAsia="Times New Roman"/>
          <w:sz w:val="28"/>
          <w:szCs w:val="21"/>
        </w:rPr>
        <w:t>Наличие свободных трудовых ресурсов.</w:t>
      </w:r>
    </w:p>
    <w:p w:rsidR="00146346" w:rsidRDefault="00146346" w:rsidP="00146346">
      <w:pPr>
        <w:numPr>
          <w:ilvl w:val="1"/>
          <w:numId w:val="6"/>
        </w:numPr>
        <w:tabs>
          <w:tab w:val="num" w:pos="0"/>
        </w:tabs>
        <w:spacing w:after="0" w:line="232" w:lineRule="auto"/>
        <w:ind w:firstLine="741"/>
        <w:jc w:val="both"/>
        <w:rPr>
          <w:rFonts w:eastAsia="Times New Roman"/>
          <w:sz w:val="28"/>
          <w:szCs w:val="21"/>
        </w:rPr>
      </w:pPr>
      <w:r>
        <w:rPr>
          <w:rFonts w:eastAsia="Times New Roman"/>
          <w:sz w:val="28"/>
          <w:szCs w:val="21"/>
        </w:rPr>
        <w:t>Наличие природных ресурсов: озеро Иткуль, рямы – заповедники Шерстобитовский и Филимоновский, обеспечивающих развитие перспективных направлений: охоты, туризма, зон отдыха.</w:t>
      </w:r>
    </w:p>
    <w:p w:rsidR="00146346" w:rsidRDefault="00146346" w:rsidP="00146346">
      <w:pPr>
        <w:numPr>
          <w:ilvl w:val="1"/>
          <w:numId w:val="6"/>
        </w:numPr>
        <w:spacing w:after="0" w:line="232" w:lineRule="auto"/>
        <w:jc w:val="both"/>
        <w:rPr>
          <w:rFonts w:eastAsia="Times New Roman"/>
          <w:b/>
          <w:sz w:val="28"/>
          <w:szCs w:val="21"/>
        </w:rPr>
      </w:pPr>
      <w:r>
        <w:rPr>
          <w:rFonts w:eastAsia="Times New Roman"/>
          <w:sz w:val="28"/>
          <w:szCs w:val="21"/>
        </w:rPr>
        <w:t xml:space="preserve">Возможность кооперации с другими территориями. </w:t>
      </w:r>
      <w:r>
        <w:rPr>
          <w:rFonts w:eastAsia="Times New Roman"/>
          <w:b/>
          <w:sz w:val="28"/>
          <w:szCs w:val="21"/>
        </w:rPr>
        <w:t xml:space="preserve"> </w:t>
      </w:r>
    </w:p>
    <w:p w:rsidR="002309E7" w:rsidRDefault="002309E7" w:rsidP="00146346">
      <w:pPr>
        <w:spacing w:after="0" w:line="232" w:lineRule="auto"/>
        <w:jc w:val="both"/>
        <w:rPr>
          <w:rFonts w:eastAsia="Times New Roman"/>
          <w:b/>
          <w:sz w:val="28"/>
          <w:szCs w:val="21"/>
        </w:rPr>
      </w:pPr>
    </w:p>
    <w:p w:rsidR="00146346" w:rsidRDefault="00146346" w:rsidP="00146346">
      <w:pPr>
        <w:spacing w:after="0" w:line="232" w:lineRule="auto"/>
        <w:jc w:val="both"/>
        <w:rPr>
          <w:rFonts w:eastAsia="Times New Roman"/>
          <w:b/>
          <w:sz w:val="28"/>
          <w:szCs w:val="21"/>
        </w:rPr>
      </w:pPr>
      <w:r>
        <w:rPr>
          <w:rFonts w:eastAsia="Times New Roman"/>
          <w:b/>
          <w:sz w:val="28"/>
          <w:szCs w:val="21"/>
        </w:rPr>
        <w:t xml:space="preserve">На основе проведенного анализа социально-экономической ситуации, сложившейся в </w:t>
      </w:r>
      <w:proofErr w:type="spellStart"/>
      <w:r>
        <w:rPr>
          <w:rFonts w:eastAsia="Times New Roman"/>
          <w:b/>
          <w:sz w:val="28"/>
          <w:szCs w:val="21"/>
        </w:rPr>
        <w:t>в</w:t>
      </w:r>
      <w:proofErr w:type="spellEnd"/>
      <w:r>
        <w:rPr>
          <w:rFonts w:eastAsia="Times New Roman"/>
          <w:b/>
          <w:sz w:val="28"/>
          <w:szCs w:val="21"/>
        </w:rPr>
        <w:t xml:space="preserve"> Иткульском сельсовете в 201</w:t>
      </w:r>
      <w:r w:rsidR="00AA2609">
        <w:rPr>
          <w:rFonts w:eastAsia="Times New Roman"/>
          <w:b/>
          <w:sz w:val="28"/>
          <w:szCs w:val="21"/>
        </w:rPr>
        <w:t>2</w:t>
      </w:r>
      <w:r>
        <w:rPr>
          <w:rFonts w:eastAsia="Times New Roman"/>
          <w:b/>
          <w:sz w:val="28"/>
          <w:szCs w:val="21"/>
        </w:rPr>
        <w:t>-201</w:t>
      </w:r>
      <w:r w:rsidR="00AA2609">
        <w:rPr>
          <w:rFonts w:eastAsia="Times New Roman"/>
          <w:b/>
          <w:sz w:val="28"/>
          <w:szCs w:val="21"/>
        </w:rPr>
        <w:t>3</w:t>
      </w:r>
      <w:r>
        <w:rPr>
          <w:rFonts w:eastAsia="Times New Roman"/>
          <w:b/>
          <w:sz w:val="28"/>
          <w:szCs w:val="21"/>
        </w:rPr>
        <w:t xml:space="preserve"> годы, можно сделать вывод, что исходный уровень развития экономики и качества жизни населения Иткульского сельсовета Чулымского района можно считать низким</w:t>
      </w:r>
      <w:r w:rsidR="00AA2609">
        <w:rPr>
          <w:rFonts w:eastAsia="Times New Roman"/>
          <w:b/>
          <w:sz w:val="28"/>
          <w:szCs w:val="21"/>
        </w:rPr>
        <w:t xml:space="preserve">, ведущим развитие территории </w:t>
      </w:r>
      <w:r w:rsidR="002309E7">
        <w:rPr>
          <w:rFonts w:eastAsia="Times New Roman"/>
          <w:b/>
          <w:sz w:val="28"/>
          <w:szCs w:val="21"/>
        </w:rPr>
        <w:t>в тупик.</w:t>
      </w:r>
      <w:r w:rsidR="002E3151">
        <w:rPr>
          <w:rFonts w:eastAsia="Times New Roman"/>
          <w:b/>
          <w:sz w:val="28"/>
          <w:szCs w:val="21"/>
        </w:rPr>
        <w:t xml:space="preserve"> </w:t>
      </w:r>
      <w:r w:rsidR="001532E3">
        <w:rPr>
          <w:rFonts w:eastAsia="Times New Roman"/>
          <w:b/>
          <w:sz w:val="28"/>
          <w:szCs w:val="21"/>
        </w:rPr>
        <w:t>Развал общественного производства</w:t>
      </w:r>
      <w:r w:rsidR="002E3151">
        <w:rPr>
          <w:rFonts w:eastAsia="Times New Roman"/>
          <w:b/>
          <w:sz w:val="28"/>
          <w:szCs w:val="21"/>
        </w:rPr>
        <w:t>, а за ним резкое снижение производства в ЛПХ показало несостоятельность проводимой политики в области сельского хозяйства во всех уровнях власти. На фоне отсутствия стабильного производства, способного обеспечить достойный уровень жизни населения в поселении, усугубляется демографическая ситуация, миграционная составляющая</w:t>
      </w:r>
      <w:r w:rsidR="002B4AC7">
        <w:rPr>
          <w:rFonts w:eastAsia="Times New Roman"/>
          <w:b/>
          <w:sz w:val="28"/>
          <w:szCs w:val="21"/>
        </w:rPr>
        <w:t>.</w:t>
      </w:r>
      <w:r w:rsidR="002E3151">
        <w:rPr>
          <w:rFonts w:eastAsia="Times New Roman"/>
          <w:b/>
          <w:sz w:val="28"/>
          <w:szCs w:val="21"/>
        </w:rPr>
        <w:t xml:space="preserve"> </w:t>
      </w:r>
      <w:r w:rsidR="002B4AC7">
        <w:rPr>
          <w:rFonts w:eastAsia="Times New Roman"/>
          <w:b/>
          <w:sz w:val="28"/>
          <w:szCs w:val="21"/>
        </w:rPr>
        <w:t>Ежегодное</w:t>
      </w:r>
      <w:r w:rsidR="00BA0498">
        <w:rPr>
          <w:rFonts w:eastAsia="Times New Roman"/>
          <w:b/>
          <w:sz w:val="28"/>
          <w:szCs w:val="21"/>
        </w:rPr>
        <w:t xml:space="preserve"> повышение </w:t>
      </w:r>
      <w:r w:rsidR="002E3151">
        <w:rPr>
          <w:rFonts w:eastAsia="Times New Roman"/>
          <w:b/>
          <w:sz w:val="28"/>
          <w:szCs w:val="21"/>
        </w:rPr>
        <w:t>возраст</w:t>
      </w:r>
      <w:r w:rsidR="00BA0498">
        <w:rPr>
          <w:rFonts w:eastAsia="Times New Roman"/>
          <w:b/>
          <w:sz w:val="28"/>
          <w:szCs w:val="21"/>
        </w:rPr>
        <w:t>а проживающих на территории сельской местности, привело к нарушению баланса самовоспроизводс</w:t>
      </w:r>
      <w:r w:rsidR="002B4AC7">
        <w:rPr>
          <w:rFonts w:eastAsia="Times New Roman"/>
          <w:b/>
          <w:sz w:val="28"/>
          <w:szCs w:val="21"/>
        </w:rPr>
        <w:t>тва, уровень смертности выше естественного прироста почти в два раза</w:t>
      </w:r>
      <w:r w:rsidR="00BA0498">
        <w:rPr>
          <w:rFonts w:eastAsia="Times New Roman"/>
          <w:b/>
          <w:sz w:val="28"/>
          <w:szCs w:val="21"/>
        </w:rPr>
        <w:t xml:space="preserve"> </w:t>
      </w:r>
      <w:r w:rsidR="002E3151">
        <w:rPr>
          <w:rFonts w:eastAsia="Times New Roman"/>
          <w:b/>
          <w:sz w:val="28"/>
          <w:szCs w:val="21"/>
        </w:rPr>
        <w:t xml:space="preserve">  </w:t>
      </w:r>
      <w:r w:rsidR="001532E3">
        <w:rPr>
          <w:rFonts w:eastAsia="Times New Roman"/>
          <w:b/>
          <w:sz w:val="28"/>
          <w:szCs w:val="21"/>
        </w:rPr>
        <w:t xml:space="preserve"> </w:t>
      </w:r>
      <w:r w:rsidR="002309E7">
        <w:rPr>
          <w:rFonts w:eastAsia="Times New Roman"/>
          <w:b/>
          <w:sz w:val="28"/>
          <w:szCs w:val="21"/>
        </w:rPr>
        <w:t xml:space="preserve"> Для сохранения</w:t>
      </w:r>
      <w:r w:rsidR="00BA0498">
        <w:rPr>
          <w:rFonts w:eastAsia="Times New Roman"/>
          <w:b/>
          <w:sz w:val="28"/>
          <w:szCs w:val="21"/>
        </w:rPr>
        <w:t>, заселения территории</w:t>
      </w:r>
      <w:r w:rsidR="002B4AC7">
        <w:rPr>
          <w:rFonts w:eastAsia="Times New Roman"/>
          <w:b/>
          <w:sz w:val="28"/>
          <w:szCs w:val="21"/>
        </w:rPr>
        <w:t>,</w:t>
      </w:r>
      <w:r w:rsidR="002B4AC7" w:rsidRPr="002B4AC7">
        <w:rPr>
          <w:rFonts w:eastAsia="Times New Roman"/>
          <w:b/>
          <w:sz w:val="28"/>
          <w:szCs w:val="21"/>
        </w:rPr>
        <w:t xml:space="preserve"> </w:t>
      </w:r>
      <w:r w:rsidR="002B4AC7">
        <w:rPr>
          <w:rFonts w:eastAsia="Times New Roman"/>
          <w:b/>
          <w:sz w:val="28"/>
          <w:szCs w:val="21"/>
        </w:rPr>
        <w:t xml:space="preserve">развития </w:t>
      </w:r>
      <w:r w:rsidR="002309E7">
        <w:rPr>
          <w:rFonts w:eastAsia="Times New Roman"/>
          <w:b/>
          <w:sz w:val="28"/>
          <w:szCs w:val="21"/>
        </w:rPr>
        <w:t>традиционных сфер сельскохозяйственного производства, растениеводства и животноводства</w:t>
      </w:r>
      <w:r w:rsidR="002B4AC7">
        <w:rPr>
          <w:rFonts w:eastAsia="Times New Roman"/>
          <w:b/>
          <w:sz w:val="28"/>
          <w:szCs w:val="21"/>
        </w:rPr>
        <w:t xml:space="preserve"> необходима</w:t>
      </w:r>
      <w:r w:rsidR="002309E7">
        <w:rPr>
          <w:rFonts w:eastAsia="Times New Roman"/>
          <w:b/>
          <w:sz w:val="28"/>
          <w:szCs w:val="21"/>
        </w:rPr>
        <w:t xml:space="preserve"> господдержка в размере не менее 10 процентов от стоимости произведенной продукции в текущих рыночных ценах. Поднятие ценовой составляющей доли в продукции сельского хозяйства до 70% Снижение цен на энергоносители для сельского хозяйства на уровень НДС,</w:t>
      </w:r>
      <w:r w:rsidR="001532E3">
        <w:rPr>
          <w:rFonts w:eastAsia="Times New Roman"/>
          <w:b/>
          <w:sz w:val="28"/>
          <w:szCs w:val="21"/>
        </w:rPr>
        <w:t xml:space="preserve"> и акцизов. При использовании наукоёмких и энергосберегающих технологий в сельскохозяйственном производстве полученную прибыль не облагать налогами для производителей и инвесторов</w:t>
      </w:r>
      <w:r w:rsidR="00BA0498">
        <w:rPr>
          <w:rFonts w:eastAsia="Times New Roman"/>
          <w:b/>
          <w:sz w:val="28"/>
          <w:szCs w:val="21"/>
        </w:rPr>
        <w:t>, принесших</w:t>
      </w:r>
      <w:r w:rsidR="002B4AC7">
        <w:rPr>
          <w:rFonts w:eastAsia="Times New Roman"/>
          <w:b/>
          <w:sz w:val="28"/>
          <w:szCs w:val="21"/>
        </w:rPr>
        <w:t xml:space="preserve"> и внедривших их в производство, а использовать для дальнейшего снижения трудоёмких процессов.</w:t>
      </w:r>
      <w:r w:rsidR="003A4F22">
        <w:rPr>
          <w:rFonts w:eastAsia="Times New Roman"/>
          <w:b/>
          <w:sz w:val="28"/>
          <w:szCs w:val="21"/>
        </w:rPr>
        <w:t xml:space="preserve"> Все мероприятия по возрождению и развитию сельхозпроизводства проводить под контролем местного самоуправления, при непосредственном участии и содействии.</w:t>
      </w:r>
      <w:r w:rsidR="00691303">
        <w:rPr>
          <w:rFonts w:eastAsia="Times New Roman"/>
          <w:b/>
          <w:sz w:val="28"/>
          <w:szCs w:val="21"/>
        </w:rPr>
        <w:t xml:space="preserve"> Развитие </w:t>
      </w:r>
      <w:r w:rsidR="00691303">
        <w:rPr>
          <w:rFonts w:eastAsia="Times New Roman"/>
          <w:b/>
          <w:sz w:val="28"/>
          <w:szCs w:val="21"/>
        </w:rPr>
        <w:lastRenderedPageBreak/>
        <w:t>и содержание социальной сферы, поддержка незащищенных слоёв населения, содержание инфраструктуры</w:t>
      </w:r>
    </w:p>
    <w:p w:rsidR="002B4AC7" w:rsidRDefault="002B4AC7" w:rsidP="00146346">
      <w:pPr>
        <w:spacing w:after="0" w:line="232" w:lineRule="auto"/>
        <w:jc w:val="both"/>
        <w:rPr>
          <w:rFonts w:eastAsia="Times New Roman"/>
          <w:b/>
          <w:sz w:val="28"/>
          <w:szCs w:val="21"/>
        </w:rPr>
      </w:pPr>
      <w:r>
        <w:rPr>
          <w:rFonts w:eastAsia="Times New Roman"/>
          <w:b/>
          <w:sz w:val="28"/>
          <w:szCs w:val="21"/>
        </w:rPr>
        <w:t xml:space="preserve">    </w:t>
      </w:r>
    </w:p>
    <w:p w:rsidR="00146346" w:rsidRDefault="00146346" w:rsidP="00146346"/>
    <w:p w:rsidR="00146346" w:rsidRDefault="00146346" w:rsidP="00146346">
      <w:pPr>
        <w:spacing w:after="0" w:line="240" w:lineRule="auto"/>
        <w:jc w:val="both"/>
      </w:pPr>
    </w:p>
    <w:p w:rsidR="00146346" w:rsidRDefault="00146346" w:rsidP="00146346"/>
    <w:p w:rsidR="00507AF5" w:rsidRDefault="00507AF5"/>
    <w:sectPr w:rsidR="00507AF5" w:rsidSect="00087F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B387C"/>
    <w:multiLevelType w:val="singleLevel"/>
    <w:tmpl w:val="7DD03994"/>
    <w:lvl w:ilvl="0">
      <w:start w:val="1"/>
      <w:numFmt w:val="bullet"/>
      <w:lvlText w:val="-"/>
      <w:lvlJc w:val="left"/>
      <w:pPr>
        <w:tabs>
          <w:tab w:val="num" w:pos="720"/>
        </w:tabs>
        <w:ind w:left="720" w:hanging="360"/>
      </w:pPr>
    </w:lvl>
  </w:abstractNum>
  <w:abstractNum w:abstractNumId="1">
    <w:nsid w:val="266B1C9F"/>
    <w:multiLevelType w:val="multilevel"/>
    <w:tmpl w:val="8B9C71BC"/>
    <w:lvl w:ilvl="0">
      <w:start w:val="1"/>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2"/>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
    <w:nsid w:val="37CE2245"/>
    <w:multiLevelType w:val="multilevel"/>
    <w:tmpl w:val="F03A955A"/>
    <w:lvl w:ilvl="0">
      <w:start w:val="1"/>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3D4B217F"/>
    <w:multiLevelType w:val="multilevel"/>
    <w:tmpl w:val="6CD0CC5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4037227"/>
    <w:multiLevelType w:val="hybridMultilevel"/>
    <w:tmpl w:val="309AEFA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6346"/>
    <w:rsid w:val="00087FA7"/>
    <w:rsid w:val="001042A5"/>
    <w:rsid w:val="00146346"/>
    <w:rsid w:val="001532E3"/>
    <w:rsid w:val="00153820"/>
    <w:rsid w:val="001B5537"/>
    <w:rsid w:val="00205C8B"/>
    <w:rsid w:val="002309E7"/>
    <w:rsid w:val="00293A1E"/>
    <w:rsid w:val="002B4AC7"/>
    <w:rsid w:val="002E3151"/>
    <w:rsid w:val="00325E75"/>
    <w:rsid w:val="00366C5C"/>
    <w:rsid w:val="00390650"/>
    <w:rsid w:val="003A4F22"/>
    <w:rsid w:val="004D60AD"/>
    <w:rsid w:val="004E22D9"/>
    <w:rsid w:val="00507AF5"/>
    <w:rsid w:val="00691303"/>
    <w:rsid w:val="006A2A00"/>
    <w:rsid w:val="006A3D59"/>
    <w:rsid w:val="00782CD3"/>
    <w:rsid w:val="00792A17"/>
    <w:rsid w:val="0094145E"/>
    <w:rsid w:val="009600D2"/>
    <w:rsid w:val="009B5003"/>
    <w:rsid w:val="00A92BAC"/>
    <w:rsid w:val="00A95924"/>
    <w:rsid w:val="00AA2609"/>
    <w:rsid w:val="00BA0498"/>
    <w:rsid w:val="00BE2038"/>
    <w:rsid w:val="00C92278"/>
    <w:rsid w:val="00D14207"/>
    <w:rsid w:val="00DF6B4C"/>
    <w:rsid w:val="00FB5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346"/>
    <w:pPr>
      <w:spacing w:after="200" w:line="276"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48CC4-F4F2-4786-B434-7F1C4145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6237</Words>
  <Characters>35556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Н-Иткуль</dc:creator>
  <cp:keywords/>
  <dc:description/>
  <cp:lastModifiedBy>Совет</cp:lastModifiedBy>
  <cp:revision>12</cp:revision>
  <dcterms:created xsi:type="dcterms:W3CDTF">2014-03-06T10:02:00Z</dcterms:created>
  <dcterms:modified xsi:type="dcterms:W3CDTF">2014-08-05T04:59:00Z</dcterms:modified>
</cp:coreProperties>
</file>