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98" w:rsidRDefault="00C77798" w:rsidP="00C77798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C77798" w:rsidRDefault="00C77798" w:rsidP="00C77798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ИТКУЛЬСКОГО СЕЛЬСОВЕТА</w:t>
      </w:r>
    </w:p>
    <w:p w:rsidR="00C77798" w:rsidRDefault="00C77798" w:rsidP="00C77798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ЧУЛЫМСКОГО РАЙОНА НОВОСИБИРСКОЙ ОБЛАСТИ</w:t>
      </w:r>
    </w:p>
    <w:p w:rsidR="00C77798" w:rsidRDefault="00C77798" w:rsidP="00C77798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</w:p>
    <w:p w:rsidR="00C77798" w:rsidRDefault="00C77798" w:rsidP="00C77798">
      <w:pPr>
        <w:shd w:val="clear" w:color="auto" w:fill="FFFFFF"/>
        <w:spacing w:after="0" w:line="240" w:lineRule="auto"/>
        <w:ind w:right="21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C77798" w:rsidRDefault="00C77798" w:rsidP="00C77798">
      <w:pPr>
        <w:shd w:val="clear" w:color="auto" w:fill="FFFFFF"/>
        <w:tabs>
          <w:tab w:val="left" w:pos="8741"/>
        </w:tabs>
        <w:spacing w:after="0" w:line="240" w:lineRule="auto"/>
        <w:ind w:right="21"/>
        <w:jc w:val="both"/>
        <w:rPr>
          <w:rFonts w:eastAsia="Times New Roman"/>
          <w:sz w:val="28"/>
          <w:szCs w:val="28"/>
        </w:rPr>
      </w:pPr>
    </w:p>
    <w:p w:rsidR="00C77798" w:rsidRDefault="00C77798" w:rsidP="00C77798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02.04.2014                             с</w:t>
      </w:r>
      <w:proofErr w:type="gramStart"/>
      <w:r>
        <w:rPr>
          <w:rFonts w:eastAsia="Times New Roman"/>
          <w:sz w:val="28"/>
          <w:szCs w:val="28"/>
        </w:rPr>
        <w:t>.Н</w:t>
      </w:r>
      <w:proofErr w:type="gramEnd"/>
      <w:r>
        <w:rPr>
          <w:rFonts w:eastAsia="Times New Roman"/>
          <w:sz w:val="28"/>
          <w:szCs w:val="28"/>
        </w:rPr>
        <w:t>овоиткульское                    № 3</w:t>
      </w:r>
      <w:r w:rsidR="00E70C95">
        <w:rPr>
          <w:rFonts w:eastAsia="Times New Roman"/>
          <w:sz w:val="28"/>
          <w:szCs w:val="28"/>
        </w:rPr>
        <w:t>4</w:t>
      </w:r>
    </w:p>
    <w:p w:rsidR="00C77798" w:rsidRDefault="00C77798" w:rsidP="00C77798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</w:p>
    <w:p w:rsidR="00C77798" w:rsidRDefault="00C77798" w:rsidP="00C77798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по осуществлению муниципальной услуги «По присвоению, изменению и аннулированию адресов объектов недвижимости»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Административного регламента «По присвоению, изменению и аннулированию адресов объектов недвижимости» утвержденным Постановлением администрации Иткульского сельсовета Чулымского района Новосибирской области от 21.12.2011 №115 с действующим законодательством об организации предоставления государственных и муниципальных услуг.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1,Изложить </w:t>
      </w:r>
      <w:r w:rsidRPr="0098533A">
        <w:rPr>
          <w:sz w:val="28"/>
          <w:szCs w:val="28"/>
        </w:rPr>
        <w:t xml:space="preserve">раздел </w:t>
      </w:r>
      <w:r w:rsidRPr="0098533A">
        <w:rPr>
          <w:rFonts w:eastAsia="Times New Roman"/>
          <w:bCs/>
          <w:color w:val="000080"/>
          <w:sz w:val="28"/>
          <w:szCs w:val="28"/>
        </w:rPr>
        <w:t xml:space="preserve">5. </w:t>
      </w:r>
      <w:r>
        <w:rPr>
          <w:rFonts w:eastAsia="Times New Roman"/>
          <w:bCs/>
          <w:color w:val="000080"/>
          <w:sz w:val="28"/>
          <w:szCs w:val="28"/>
        </w:rPr>
        <w:t>«Досудебный (Внесудебный) п</w:t>
      </w:r>
      <w:r w:rsidRPr="0098533A">
        <w:rPr>
          <w:rFonts w:eastAsia="Times New Roman"/>
          <w:bCs/>
          <w:color w:val="000080"/>
          <w:sz w:val="28"/>
          <w:szCs w:val="28"/>
        </w:rPr>
        <w:t>орядок обжалования</w:t>
      </w:r>
      <w:r>
        <w:rPr>
          <w:rFonts w:eastAsia="Times New Roman"/>
          <w:bCs/>
          <w:color w:val="000080"/>
          <w:sz w:val="28"/>
          <w:szCs w:val="28"/>
        </w:rPr>
        <w:t xml:space="preserve"> решений и действи</w:t>
      </w:r>
      <w:proofErr w:type="gramStart"/>
      <w:r>
        <w:rPr>
          <w:rFonts w:eastAsia="Times New Roman"/>
          <w:bCs/>
          <w:color w:val="000080"/>
          <w:sz w:val="28"/>
          <w:szCs w:val="28"/>
        </w:rPr>
        <w:t>й</w:t>
      </w:r>
      <w:r w:rsidRPr="0098533A">
        <w:rPr>
          <w:rFonts w:eastAsia="Times New Roman"/>
          <w:bCs/>
          <w:color w:val="000080"/>
          <w:sz w:val="28"/>
          <w:szCs w:val="28"/>
        </w:rPr>
        <w:t>(</w:t>
      </w:r>
      <w:proofErr w:type="gramEnd"/>
      <w:r w:rsidRPr="0098533A">
        <w:rPr>
          <w:rFonts w:eastAsia="Times New Roman"/>
          <w:bCs/>
          <w:color w:val="000080"/>
          <w:sz w:val="28"/>
          <w:szCs w:val="28"/>
        </w:rPr>
        <w:t>бездействия) органа, предостав</w:t>
      </w:r>
      <w:r>
        <w:rPr>
          <w:rFonts w:eastAsia="Times New Roman"/>
          <w:bCs/>
          <w:color w:val="000080"/>
          <w:sz w:val="28"/>
          <w:szCs w:val="28"/>
        </w:rPr>
        <w:t xml:space="preserve">ляющего муниципальную услугу, </w:t>
      </w:r>
      <w:r w:rsidRPr="0098533A">
        <w:rPr>
          <w:rFonts w:eastAsia="Times New Roman"/>
          <w:bCs/>
          <w:color w:val="000080"/>
          <w:sz w:val="28"/>
          <w:szCs w:val="28"/>
        </w:rPr>
        <w:t xml:space="preserve"> </w:t>
      </w:r>
      <w:r>
        <w:rPr>
          <w:rFonts w:eastAsia="Times New Roman"/>
          <w:bCs/>
          <w:color w:val="000080"/>
          <w:sz w:val="28"/>
          <w:szCs w:val="28"/>
        </w:rPr>
        <w:t>а также их должностных лиц»</w:t>
      </w:r>
      <w:r w:rsidRPr="0098533A">
        <w:rPr>
          <w:rFonts w:eastAsia="Times New Roman"/>
          <w:bCs/>
          <w:color w:val="000080"/>
          <w:sz w:val="28"/>
          <w:szCs w:val="28"/>
        </w:rPr>
        <w:t xml:space="preserve">. </w:t>
      </w:r>
      <w:r>
        <w:rPr>
          <w:rFonts w:eastAsia="Times New Roman"/>
          <w:bCs/>
          <w:color w:val="000080"/>
          <w:sz w:val="28"/>
          <w:szCs w:val="28"/>
        </w:rPr>
        <w:t xml:space="preserve">Административного регламента по предоставлению муниципальной услуги </w:t>
      </w:r>
      <w:r>
        <w:rPr>
          <w:sz w:val="28"/>
          <w:szCs w:val="28"/>
        </w:rPr>
        <w:t>«По присвоению, изменению и аннулированию адресов объектов недвижимости»</w:t>
      </w:r>
      <w:bookmarkStart w:id="0" w:name="_GoBack"/>
      <w:bookmarkEnd w:id="0"/>
      <w:r>
        <w:rPr>
          <w:sz w:val="28"/>
          <w:szCs w:val="28"/>
        </w:rPr>
        <w:t xml:space="preserve"> в новой редакции /прилагается/.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текст изменений в муниципальной газете «Собеседник».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3. Внести изменения в административный регламент на официальном сайте на портале государственных и муниципальных услуг и сайте Иткульского сельсовета.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Иткульского сельсовета                                      А.В.Кулаков.</w:t>
      </w: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Pr="0098533A" w:rsidRDefault="00C77798" w:rsidP="00C77798">
      <w:pPr>
        <w:shd w:val="clear" w:color="auto" w:fill="FFFFFF"/>
        <w:spacing w:after="0" w:line="240" w:lineRule="auto"/>
        <w:rPr>
          <w:rFonts w:eastAsia="Times New Roman"/>
          <w:bCs/>
          <w:color w:val="000080"/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Default="00C77798" w:rsidP="00C77798">
      <w:pPr>
        <w:spacing w:after="0" w:line="240" w:lineRule="auto"/>
        <w:rPr>
          <w:sz w:val="28"/>
          <w:szCs w:val="28"/>
        </w:rPr>
      </w:pPr>
    </w:p>
    <w:p w:rsidR="00C77798" w:rsidRPr="003946C3" w:rsidRDefault="00C77798" w:rsidP="00C77798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80"/>
          <w:sz w:val="24"/>
          <w:szCs w:val="24"/>
        </w:rPr>
      </w:pPr>
      <w:r w:rsidRPr="003946C3">
        <w:rPr>
          <w:rFonts w:eastAsia="Times New Roman"/>
          <w:b/>
          <w:bCs/>
          <w:color w:val="000080"/>
          <w:sz w:val="24"/>
          <w:szCs w:val="24"/>
        </w:rPr>
        <w:lastRenderedPageBreak/>
        <w:t xml:space="preserve">5. Порядок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 при исполнении муниципальной услуги совершение нотариальных действий. </w:t>
      </w:r>
    </w:p>
    <w:p w:rsidR="00C77798" w:rsidRPr="003946C3" w:rsidRDefault="00C77798" w:rsidP="00C777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C77798" w:rsidRPr="003946C3" w:rsidRDefault="00C77798" w:rsidP="00C7779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80"/>
          <w:sz w:val="24"/>
          <w:szCs w:val="24"/>
        </w:rPr>
        <w:t>5.</w:t>
      </w:r>
      <w:r w:rsidRPr="003946C3">
        <w:rPr>
          <w:rFonts w:eastAsia="Times New Roman"/>
          <w:b/>
          <w:bCs/>
          <w:color w:val="000080"/>
          <w:sz w:val="24"/>
          <w:szCs w:val="24"/>
        </w:rPr>
        <w:t>1.</w:t>
      </w:r>
      <w:r w:rsidRPr="003946C3">
        <w:rPr>
          <w:rFonts w:eastAsia="Times New Roman"/>
          <w:color w:val="000000"/>
          <w:sz w:val="24"/>
          <w:szCs w:val="24"/>
        </w:rPr>
        <w:t xml:space="preserve">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3946C3">
        <w:rPr>
          <w:rFonts w:eastAsia="Times New Roman"/>
          <w:bCs/>
          <w:color w:val="000080"/>
          <w:sz w:val="24"/>
          <w:szCs w:val="24"/>
        </w:rPr>
        <w:t xml:space="preserve"> при исполнении муниципальной услуги совершение нотариальных действий.</w:t>
      </w:r>
    </w:p>
    <w:p w:rsidR="00C77798" w:rsidRPr="003946C3" w:rsidRDefault="00C77798" w:rsidP="00C777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 xml:space="preserve">Заявитель может обратиться с </w:t>
      </w:r>
      <w:proofErr w:type="gramStart"/>
      <w:r w:rsidRPr="003946C3">
        <w:rPr>
          <w:rFonts w:eastAsia="Times New Roman"/>
          <w:color w:val="000000"/>
          <w:sz w:val="24"/>
          <w:szCs w:val="24"/>
        </w:rPr>
        <w:t>жалобой</w:t>
      </w:r>
      <w:proofErr w:type="gramEnd"/>
      <w:r w:rsidRPr="003946C3">
        <w:rPr>
          <w:rFonts w:eastAsia="Times New Roman"/>
          <w:color w:val="000000"/>
          <w:sz w:val="24"/>
          <w:szCs w:val="24"/>
        </w:rPr>
        <w:t xml:space="preserve"> в том числе в следующих случаях: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2) нарушение срока предоставления  муниципальной услуги;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946C3">
        <w:rPr>
          <w:rFonts w:eastAsia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946C3">
        <w:rPr>
          <w:rFonts w:eastAsia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77798" w:rsidRPr="003946C3" w:rsidRDefault="00C77798" w:rsidP="00C77798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800080"/>
          <w:sz w:val="24"/>
          <w:szCs w:val="24"/>
        </w:rPr>
      </w:pPr>
    </w:p>
    <w:p w:rsidR="00C77798" w:rsidRPr="003946C3" w:rsidRDefault="00C77798" w:rsidP="00C7779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C77798" w:rsidRPr="003946C3" w:rsidRDefault="00C77798" w:rsidP="00C77798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80"/>
          <w:sz w:val="24"/>
          <w:szCs w:val="24"/>
        </w:rPr>
        <w:t>5.</w:t>
      </w:r>
      <w:r w:rsidRPr="003946C3">
        <w:rPr>
          <w:rFonts w:eastAsia="Times New Roman"/>
          <w:b/>
          <w:bCs/>
          <w:color w:val="000080"/>
          <w:sz w:val="24"/>
          <w:szCs w:val="24"/>
        </w:rPr>
        <w:t>2.</w:t>
      </w:r>
      <w:r w:rsidRPr="003946C3">
        <w:rPr>
          <w:rFonts w:eastAsia="Times New Roman"/>
          <w:color w:val="000000"/>
          <w:sz w:val="24"/>
          <w:szCs w:val="24"/>
        </w:rPr>
        <w:t xml:space="preserve"> Общие требования к порядку подачи и рассмотрения жалобы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>2,1.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>2.2.жалоба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>2.3. Жалоба должна содержать: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946C3">
        <w:rPr>
          <w:rFonts w:eastAsia="Times New Roman"/>
          <w:color w:val="000000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3946C3">
        <w:rPr>
          <w:rFonts w:eastAsia="Times New Roman"/>
          <w:color w:val="000000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служащего;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 xml:space="preserve">2.4. </w:t>
      </w:r>
      <w:proofErr w:type="gramStart"/>
      <w:r w:rsidRPr="003946C3">
        <w:rPr>
          <w:rFonts w:eastAsia="Times New Roman"/>
          <w:color w:val="00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946C3">
        <w:rPr>
          <w:rFonts w:eastAsia="Times New Roman"/>
          <w:color w:val="000000"/>
          <w:sz w:val="24"/>
          <w:szCs w:val="24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>2.5. По результатам рассмотрения жалобы орган, предоставляющий муниципальную услугу, принимает одно из следующих решений: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proofErr w:type="gramStart"/>
      <w:r w:rsidRPr="003946C3">
        <w:rPr>
          <w:rFonts w:eastAsia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2) отказывает в удовлетворении жалобы.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 xml:space="preserve">2.6. Не позднее дня, следующего за днем принятия решения, указанного в </w:t>
      </w:r>
      <w:hyperlink r:id="rId4" w:anchor="block_11027" w:history="1">
        <w:r w:rsidRPr="003946C3">
          <w:rPr>
            <w:rFonts w:eastAsia="Times New Roman"/>
            <w:color w:val="008000"/>
            <w:sz w:val="24"/>
            <w:szCs w:val="24"/>
          </w:rPr>
          <w:t>части 7</w:t>
        </w:r>
      </w:hyperlink>
      <w:r w:rsidRPr="003946C3">
        <w:rPr>
          <w:rFonts w:eastAsia="Times New Roman"/>
          <w:color w:val="000000"/>
          <w:sz w:val="24"/>
          <w:szCs w:val="24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7798" w:rsidRPr="003946C3" w:rsidRDefault="00C77798" w:rsidP="00C7779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Pr="003946C3">
        <w:rPr>
          <w:rFonts w:eastAsia="Times New Roman"/>
          <w:color w:val="000000"/>
          <w:sz w:val="24"/>
          <w:szCs w:val="24"/>
        </w:rPr>
        <w:t xml:space="preserve">2.7. В случае установления в ходе или по результатам </w:t>
      </w:r>
      <w:proofErr w:type="gramStart"/>
      <w:r w:rsidRPr="003946C3">
        <w:rPr>
          <w:rFonts w:eastAsia="Times New Roman"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3946C3">
        <w:rPr>
          <w:rFonts w:eastAsia="Times New Roman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5" w:anchor="block_11021" w:history="1">
        <w:r w:rsidRPr="003946C3">
          <w:rPr>
            <w:rFonts w:eastAsia="Times New Roman"/>
            <w:color w:val="008000"/>
            <w:sz w:val="24"/>
            <w:szCs w:val="24"/>
          </w:rPr>
          <w:t>частью 1</w:t>
        </w:r>
      </w:hyperlink>
      <w:r w:rsidRPr="003946C3">
        <w:rPr>
          <w:rFonts w:eastAsia="Times New Roman"/>
          <w:color w:val="000000"/>
          <w:sz w:val="24"/>
          <w:szCs w:val="24"/>
        </w:rPr>
        <w:t xml:space="preserve"> настоящей статьи, незамедлительно направляет имеющиеся материалы в органы прокуратуры.</w:t>
      </w:r>
    </w:p>
    <w:p w:rsidR="00C77798" w:rsidRPr="00050304" w:rsidRDefault="00C77798" w:rsidP="00C77798">
      <w:pPr>
        <w:spacing w:line="240" w:lineRule="auto"/>
        <w:rPr>
          <w:sz w:val="28"/>
          <w:szCs w:val="28"/>
        </w:rPr>
      </w:pPr>
    </w:p>
    <w:p w:rsidR="00C77798" w:rsidRDefault="00C77798" w:rsidP="00C77798"/>
    <w:p w:rsidR="00C77798" w:rsidRDefault="00C77798" w:rsidP="00C77798"/>
    <w:p w:rsidR="000D4F8E" w:rsidRDefault="000D4F8E"/>
    <w:sectPr w:rsidR="000D4F8E" w:rsidSect="005C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98"/>
    <w:rsid w:val="000D4F8E"/>
    <w:rsid w:val="005C3747"/>
    <w:rsid w:val="00C77798"/>
    <w:rsid w:val="00E7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98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3/" TargetMode="External"/><Relationship Id="rId4" Type="http://schemas.openxmlformats.org/officeDocument/2006/relationships/hyperlink" Target="http://base.garant.ru/12177515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</Words>
  <Characters>6476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Н-Иткуль</dc:creator>
  <cp:keywords/>
  <dc:description/>
  <cp:lastModifiedBy>Совет</cp:lastModifiedBy>
  <cp:revision>4</cp:revision>
  <dcterms:created xsi:type="dcterms:W3CDTF">2014-04-02T06:04:00Z</dcterms:created>
  <dcterms:modified xsi:type="dcterms:W3CDTF">2014-04-02T07:34:00Z</dcterms:modified>
</cp:coreProperties>
</file>