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D93" w:rsidRDefault="00A94D93" w:rsidP="00A94D93">
      <w:pPr>
        <w:shd w:val="clear" w:color="auto" w:fill="FFFFFF"/>
        <w:tabs>
          <w:tab w:val="left" w:pos="8520"/>
        </w:tabs>
        <w:spacing w:after="0" w:line="240" w:lineRule="auto"/>
        <w:ind w:right="21" w:firstLine="709"/>
        <w:jc w:val="center"/>
        <w:rPr>
          <w:rFonts w:eastAsia="Times New Roman"/>
          <w:sz w:val="28"/>
          <w:szCs w:val="28"/>
        </w:rPr>
      </w:pPr>
      <w:bookmarkStart w:id="0" w:name="_GoBack"/>
      <w:r>
        <w:rPr>
          <w:rFonts w:eastAsia="Times New Roman"/>
          <w:b/>
          <w:sz w:val="28"/>
          <w:szCs w:val="28"/>
        </w:rPr>
        <w:t>АДМИНИСТРАЦИЯ</w:t>
      </w:r>
    </w:p>
    <w:p w:rsidR="00A94D93" w:rsidRDefault="00A94D93" w:rsidP="00A94D93">
      <w:pPr>
        <w:shd w:val="clear" w:color="auto" w:fill="FFFFFF"/>
        <w:tabs>
          <w:tab w:val="left" w:pos="8520"/>
        </w:tabs>
        <w:spacing w:after="0" w:line="240" w:lineRule="auto"/>
        <w:ind w:right="21" w:firstLine="709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ИТКУЛЬСКОГО СЕЛЬСОВЕТА</w:t>
      </w:r>
    </w:p>
    <w:p w:rsidR="00A94D93" w:rsidRDefault="00A94D93" w:rsidP="00A94D93">
      <w:pPr>
        <w:shd w:val="clear" w:color="auto" w:fill="FFFFFF"/>
        <w:tabs>
          <w:tab w:val="left" w:pos="8520"/>
        </w:tabs>
        <w:spacing w:after="0" w:line="240" w:lineRule="auto"/>
        <w:ind w:right="21" w:firstLine="709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ЧУЛЫМСКОГО РАЙОНА НОВОСИБИРСКОЙ ОБЛАСТИ</w:t>
      </w:r>
    </w:p>
    <w:p w:rsidR="00A94D93" w:rsidRDefault="00A94D93" w:rsidP="00A94D93">
      <w:pPr>
        <w:shd w:val="clear" w:color="auto" w:fill="FFFFFF"/>
        <w:tabs>
          <w:tab w:val="left" w:pos="8520"/>
        </w:tabs>
        <w:spacing w:after="0" w:line="240" w:lineRule="auto"/>
        <w:ind w:right="21"/>
        <w:jc w:val="center"/>
        <w:rPr>
          <w:rFonts w:eastAsia="Times New Roman"/>
          <w:sz w:val="28"/>
          <w:szCs w:val="28"/>
        </w:rPr>
      </w:pPr>
    </w:p>
    <w:p w:rsidR="00A94D93" w:rsidRDefault="00A94D93" w:rsidP="00A94D93">
      <w:pPr>
        <w:shd w:val="clear" w:color="auto" w:fill="FFFFFF"/>
        <w:spacing w:after="0" w:line="240" w:lineRule="auto"/>
        <w:ind w:right="21" w:firstLine="709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32"/>
          <w:szCs w:val="32"/>
        </w:rPr>
        <w:t>ПОСТАНОВЛЕНИЕ</w:t>
      </w:r>
    </w:p>
    <w:p w:rsidR="00A94D93" w:rsidRDefault="00A94D93" w:rsidP="00A94D93">
      <w:pPr>
        <w:shd w:val="clear" w:color="auto" w:fill="FFFFFF"/>
        <w:tabs>
          <w:tab w:val="left" w:pos="8741"/>
        </w:tabs>
        <w:spacing w:after="0" w:line="240" w:lineRule="auto"/>
        <w:ind w:right="21"/>
        <w:jc w:val="both"/>
        <w:rPr>
          <w:rFonts w:eastAsia="Times New Roman"/>
          <w:sz w:val="28"/>
          <w:szCs w:val="28"/>
        </w:rPr>
      </w:pPr>
    </w:p>
    <w:p w:rsidR="00A94D93" w:rsidRDefault="00A94D93" w:rsidP="00A94D93">
      <w:pPr>
        <w:shd w:val="clear" w:color="auto" w:fill="FFFFFF"/>
        <w:tabs>
          <w:tab w:val="left" w:pos="8741"/>
        </w:tabs>
        <w:spacing w:after="0" w:line="240" w:lineRule="auto"/>
        <w:ind w:right="21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02.04.2014                             </w:t>
      </w:r>
      <w:proofErr w:type="spellStart"/>
      <w:r>
        <w:rPr>
          <w:rFonts w:eastAsia="Times New Roman"/>
          <w:sz w:val="28"/>
          <w:szCs w:val="28"/>
        </w:rPr>
        <w:t>с.Новоиткульское</w:t>
      </w:r>
      <w:proofErr w:type="spellEnd"/>
      <w:r>
        <w:rPr>
          <w:rFonts w:eastAsia="Times New Roman"/>
          <w:sz w:val="28"/>
          <w:szCs w:val="28"/>
        </w:rPr>
        <w:t xml:space="preserve">                    № 33</w:t>
      </w:r>
    </w:p>
    <w:p w:rsidR="00A94D93" w:rsidRDefault="00A94D93" w:rsidP="00A94D93">
      <w:pPr>
        <w:shd w:val="clear" w:color="auto" w:fill="FFFFFF"/>
        <w:tabs>
          <w:tab w:val="left" w:pos="8741"/>
        </w:tabs>
        <w:spacing w:after="0" w:line="240" w:lineRule="auto"/>
        <w:ind w:right="21"/>
        <w:jc w:val="center"/>
        <w:rPr>
          <w:rFonts w:eastAsia="Times New Roman"/>
          <w:sz w:val="28"/>
          <w:szCs w:val="28"/>
        </w:rPr>
      </w:pPr>
    </w:p>
    <w:p w:rsidR="00A94D93" w:rsidRDefault="00A94D93" w:rsidP="00A94D93">
      <w:pPr>
        <w:shd w:val="clear" w:color="auto" w:fill="FFFFFF"/>
        <w:tabs>
          <w:tab w:val="left" w:pos="8741"/>
        </w:tabs>
        <w:spacing w:after="0" w:line="240" w:lineRule="auto"/>
        <w:ind w:right="21"/>
        <w:jc w:val="center"/>
        <w:rPr>
          <w:rFonts w:eastAsia="Times New Roman"/>
          <w:sz w:val="28"/>
          <w:szCs w:val="28"/>
        </w:rPr>
      </w:pPr>
    </w:p>
    <w:p w:rsidR="00A94D93" w:rsidRDefault="00A94D93" w:rsidP="00A94D9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 внесении изменений в административный Регламент по осуществлению муниципальной услуги «По предоставлению муниципальных жилых помещений по договорам социального найма»</w:t>
      </w:r>
    </w:p>
    <w:p w:rsidR="00A94D93" w:rsidRDefault="00A94D93" w:rsidP="00A94D93">
      <w:pPr>
        <w:spacing w:after="0" w:line="240" w:lineRule="auto"/>
        <w:rPr>
          <w:sz w:val="28"/>
          <w:szCs w:val="28"/>
        </w:rPr>
      </w:pPr>
    </w:p>
    <w:p w:rsidR="00A94D93" w:rsidRDefault="00A94D93" w:rsidP="00A94D9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В целях приведения Административного регламента «По предоставлению муниципальных жилых помещений по договорам социального найма» утвержденным Постановлением администрации </w:t>
      </w:r>
      <w:proofErr w:type="spellStart"/>
      <w:r>
        <w:rPr>
          <w:sz w:val="28"/>
          <w:szCs w:val="28"/>
        </w:rPr>
        <w:t>Иткульского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Чулымского</w:t>
      </w:r>
      <w:proofErr w:type="spellEnd"/>
      <w:r>
        <w:rPr>
          <w:sz w:val="28"/>
          <w:szCs w:val="28"/>
        </w:rPr>
        <w:t xml:space="preserve"> района Новосибирской области от 21.12.2011 №115 с действующим законодательством об организации предоставления государственных и муниципальных услуг.</w:t>
      </w:r>
    </w:p>
    <w:p w:rsidR="00A94D93" w:rsidRDefault="00A94D93" w:rsidP="00A94D9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94D93" w:rsidRDefault="00A94D93" w:rsidP="00A94D9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1,Изложить</w:t>
      </w:r>
      <w:proofErr w:type="gramEnd"/>
      <w:r>
        <w:rPr>
          <w:sz w:val="28"/>
          <w:szCs w:val="28"/>
        </w:rPr>
        <w:t xml:space="preserve"> </w:t>
      </w:r>
      <w:r w:rsidRPr="0098533A">
        <w:rPr>
          <w:sz w:val="28"/>
          <w:szCs w:val="28"/>
        </w:rPr>
        <w:t xml:space="preserve">раздел </w:t>
      </w:r>
      <w:r w:rsidRPr="0098533A">
        <w:rPr>
          <w:rFonts w:eastAsia="Times New Roman"/>
          <w:bCs/>
          <w:color w:val="000080"/>
          <w:sz w:val="28"/>
          <w:szCs w:val="28"/>
        </w:rPr>
        <w:t xml:space="preserve">5. </w:t>
      </w:r>
      <w:r>
        <w:rPr>
          <w:rFonts w:eastAsia="Times New Roman"/>
          <w:bCs/>
          <w:color w:val="000080"/>
          <w:sz w:val="28"/>
          <w:szCs w:val="28"/>
        </w:rPr>
        <w:t>«Досудебный (Внесудебный) п</w:t>
      </w:r>
      <w:r w:rsidRPr="0098533A">
        <w:rPr>
          <w:rFonts w:eastAsia="Times New Roman"/>
          <w:bCs/>
          <w:color w:val="000080"/>
          <w:sz w:val="28"/>
          <w:szCs w:val="28"/>
        </w:rPr>
        <w:t>орядок обжалования</w:t>
      </w:r>
      <w:r>
        <w:rPr>
          <w:rFonts w:eastAsia="Times New Roman"/>
          <w:bCs/>
          <w:color w:val="000080"/>
          <w:sz w:val="28"/>
          <w:szCs w:val="28"/>
        </w:rPr>
        <w:t xml:space="preserve"> решений и действий</w:t>
      </w:r>
      <w:r w:rsidRPr="0098533A">
        <w:rPr>
          <w:rFonts w:eastAsia="Times New Roman"/>
          <w:bCs/>
          <w:color w:val="000080"/>
          <w:sz w:val="28"/>
          <w:szCs w:val="28"/>
        </w:rPr>
        <w:t>(бездействия) органа, предостав</w:t>
      </w:r>
      <w:r>
        <w:rPr>
          <w:rFonts w:eastAsia="Times New Roman"/>
          <w:bCs/>
          <w:color w:val="000080"/>
          <w:sz w:val="28"/>
          <w:szCs w:val="28"/>
        </w:rPr>
        <w:t xml:space="preserve">ляющего муниципальную услугу, </w:t>
      </w:r>
      <w:r w:rsidRPr="0098533A">
        <w:rPr>
          <w:rFonts w:eastAsia="Times New Roman"/>
          <w:bCs/>
          <w:color w:val="000080"/>
          <w:sz w:val="28"/>
          <w:szCs w:val="28"/>
        </w:rPr>
        <w:t xml:space="preserve"> </w:t>
      </w:r>
      <w:r>
        <w:rPr>
          <w:rFonts w:eastAsia="Times New Roman"/>
          <w:bCs/>
          <w:color w:val="000080"/>
          <w:sz w:val="28"/>
          <w:szCs w:val="28"/>
        </w:rPr>
        <w:t>а также их должностных лиц»</w:t>
      </w:r>
      <w:r w:rsidRPr="0098533A">
        <w:rPr>
          <w:rFonts w:eastAsia="Times New Roman"/>
          <w:bCs/>
          <w:color w:val="000080"/>
          <w:sz w:val="28"/>
          <w:szCs w:val="28"/>
        </w:rPr>
        <w:t xml:space="preserve">. </w:t>
      </w:r>
      <w:r>
        <w:rPr>
          <w:rFonts w:eastAsia="Times New Roman"/>
          <w:bCs/>
          <w:color w:val="000080"/>
          <w:sz w:val="28"/>
          <w:szCs w:val="28"/>
        </w:rPr>
        <w:t>Административного регламента по предоставлению муниципальн</w:t>
      </w:r>
      <w:r w:rsidR="00E17AD2">
        <w:rPr>
          <w:rFonts w:eastAsia="Times New Roman"/>
          <w:bCs/>
          <w:color w:val="000080"/>
          <w:sz w:val="28"/>
          <w:szCs w:val="28"/>
        </w:rPr>
        <w:t>ой услуги</w:t>
      </w:r>
      <w:r>
        <w:rPr>
          <w:rFonts w:eastAsia="Times New Roman"/>
          <w:bCs/>
          <w:color w:val="000080"/>
          <w:sz w:val="28"/>
          <w:szCs w:val="28"/>
        </w:rPr>
        <w:t xml:space="preserve"> </w:t>
      </w:r>
      <w:r>
        <w:rPr>
          <w:sz w:val="28"/>
          <w:szCs w:val="28"/>
        </w:rPr>
        <w:t xml:space="preserve">«По предоставлению муниципальных жилых помещений по договорам социального </w:t>
      </w:r>
      <w:proofErr w:type="gramStart"/>
      <w:r>
        <w:rPr>
          <w:sz w:val="28"/>
          <w:szCs w:val="28"/>
        </w:rPr>
        <w:t>найма »</w:t>
      </w:r>
      <w:proofErr w:type="gramEnd"/>
      <w:r>
        <w:rPr>
          <w:sz w:val="28"/>
          <w:szCs w:val="28"/>
        </w:rPr>
        <w:t xml:space="preserve">  в новой редакции</w:t>
      </w:r>
      <w:r w:rsidR="00E17AD2">
        <w:rPr>
          <w:sz w:val="28"/>
          <w:szCs w:val="28"/>
        </w:rPr>
        <w:t xml:space="preserve"> </w:t>
      </w:r>
      <w:r>
        <w:rPr>
          <w:sz w:val="28"/>
          <w:szCs w:val="28"/>
        </w:rPr>
        <w:t>/прилагается/.</w:t>
      </w:r>
    </w:p>
    <w:p w:rsidR="00A94D93" w:rsidRDefault="00A94D93" w:rsidP="00A94D9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2. Опубликовать текст изменений в муниципальной газете «Собеседник».</w:t>
      </w:r>
    </w:p>
    <w:p w:rsidR="00A94D93" w:rsidRDefault="00A94D93" w:rsidP="00A94D9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3. Внести изменения в административный регламент на официальном сайте на портале государственных и муниципальных услуг и сайте </w:t>
      </w:r>
      <w:proofErr w:type="spellStart"/>
      <w:r>
        <w:rPr>
          <w:sz w:val="28"/>
          <w:szCs w:val="28"/>
        </w:rPr>
        <w:t>Иткульского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A94D93" w:rsidRDefault="00A94D93" w:rsidP="00A94D9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4.Контроль за исполнением данного постановления оставляю за собой.</w:t>
      </w:r>
    </w:p>
    <w:p w:rsidR="00A94D93" w:rsidRDefault="00A94D93" w:rsidP="00A94D93">
      <w:pPr>
        <w:spacing w:after="0" w:line="240" w:lineRule="auto"/>
        <w:rPr>
          <w:sz w:val="28"/>
          <w:szCs w:val="28"/>
        </w:rPr>
      </w:pPr>
    </w:p>
    <w:p w:rsidR="00A94D93" w:rsidRDefault="00A94D93" w:rsidP="00A94D93">
      <w:pPr>
        <w:spacing w:after="0" w:line="240" w:lineRule="auto"/>
        <w:rPr>
          <w:sz w:val="28"/>
          <w:szCs w:val="28"/>
        </w:rPr>
      </w:pPr>
    </w:p>
    <w:p w:rsidR="00A94D93" w:rsidRDefault="00A94D93" w:rsidP="00A94D93">
      <w:pPr>
        <w:spacing w:after="0" w:line="240" w:lineRule="auto"/>
        <w:rPr>
          <w:sz w:val="28"/>
          <w:szCs w:val="28"/>
        </w:rPr>
      </w:pPr>
    </w:p>
    <w:p w:rsidR="00A94D93" w:rsidRDefault="00A94D93" w:rsidP="00A94D9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Иткульского</w:t>
      </w:r>
      <w:proofErr w:type="spellEnd"/>
      <w:r>
        <w:rPr>
          <w:sz w:val="28"/>
          <w:szCs w:val="28"/>
        </w:rPr>
        <w:t xml:space="preserve"> сельсовета                                      </w:t>
      </w:r>
      <w:proofErr w:type="spellStart"/>
      <w:r>
        <w:rPr>
          <w:sz w:val="28"/>
          <w:szCs w:val="28"/>
        </w:rPr>
        <w:t>А.В.Кулаков</w:t>
      </w:r>
      <w:proofErr w:type="spellEnd"/>
      <w:r>
        <w:rPr>
          <w:sz w:val="28"/>
          <w:szCs w:val="28"/>
        </w:rPr>
        <w:t>.</w:t>
      </w:r>
    </w:p>
    <w:p w:rsidR="00A94D93" w:rsidRDefault="00A94D93" w:rsidP="00A94D93">
      <w:pPr>
        <w:spacing w:after="0" w:line="240" w:lineRule="auto"/>
        <w:rPr>
          <w:sz w:val="28"/>
          <w:szCs w:val="28"/>
        </w:rPr>
      </w:pPr>
    </w:p>
    <w:p w:rsidR="00A94D93" w:rsidRPr="0098533A" w:rsidRDefault="00A94D93" w:rsidP="00A94D93">
      <w:pPr>
        <w:shd w:val="clear" w:color="auto" w:fill="FFFFFF"/>
        <w:spacing w:after="0" w:line="240" w:lineRule="auto"/>
        <w:rPr>
          <w:rFonts w:eastAsia="Times New Roman"/>
          <w:bCs/>
          <w:color w:val="000080"/>
          <w:sz w:val="28"/>
          <w:szCs w:val="28"/>
        </w:rPr>
      </w:pPr>
    </w:p>
    <w:p w:rsidR="00A94D93" w:rsidRDefault="00A94D93" w:rsidP="00A94D93">
      <w:pPr>
        <w:spacing w:after="0" w:line="240" w:lineRule="auto"/>
        <w:rPr>
          <w:sz w:val="28"/>
          <w:szCs w:val="28"/>
        </w:rPr>
      </w:pPr>
    </w:p>
    <w:p w:rsidR="00A94D93" w:rsidRDefault="00A94D93" w:rsidP="00A94D93">
      <w:pPr>
        <w:spacing w:after="0" w:line="240" w:lineRule="auto"/>
        <w:rPr>
          <w:sz w:val="28"/>
          <w:szCs w:val="28"/>
        </w:rPr>
      </w:pPr>
    </w:p>
    <w:p w:rsidR="00A94D93" w:rsidRDefault="00A94D93" w:rsidP="00A94D93">
      <w:pPr>
        <w:spacing w:after="0" w:line="240" w:lineRule="auto"/>
        <w:rPr>
          <w:sz w:val="28"/>
          <w:szCs w:val="28"/>
        </w:rPr>
      </w:pPr>
    </w:p>
    <w:p w:rsidR="00A94D93" w:rsidRDefault="00A94D93" w:rsidP="00A94D93">
      <w:pPr>
        <w:spacing w:after="0" w:line="240" w:lineRule="auto"/>
        <w:rPr>
          <w:sz w:val="28"/>
          <w:szCs w:val="28"/>
        </w:rPr>
      </w:pPr>
    </w:p>
    <w:p w:rsidR="00A94D93" w:rsidRDefault="00A94D93" w:rsidP="00A94D93">
      <w:pPr>
        <w:spacing w:after="0" w:line="240" w:lineRule="auto"/>
        <w:rPr>
          <w:sz w:val="28"/>
          <w:szCs w:val="28"/>
        </w:rPr>
      </w:pPr>
    </w:p>
    <w:p w:rsidR="00A94D93" w:rsidRDefault="00A94D93" w:rsidP="00A94D93">
      <w:pPr>
        <w:spacing w:after="0" w:line="240" w:lineRule="auto"/>
        <w:rPr>
          <w:sz w:val="28"/>
          <w:szCs w:val="28"/>
        </w:rPr>
      </w:pPr>
    </w:p>
    <w:p w:rsidR="00A94D93" w:rsidRDefault="00A94D93" w:rsidP="00A94D93">
      <w:pPr>
        <w:spacing w:after="0" w:line="240" w:lineRule="auto"/>
        <w:rPr>
          <w:sz w:val="28"/>
          <w:szCs w:val="28"/>
        </w:rPr>
      </w:pPr>
    </w:p>
    <w:p w:rsidR="00A94D93" w:rsidRPr="003946C3" w:rsidRDefault="00A94D93" w:rsidP="00A94D9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80"/>
          <w:sz w:val="24"/>
          <w:szCs w:val="24"/>
        </w:rPr>
      </w:pPr>
      <w:r w:rsidRPr="003946C3">
        <w:rPr>
          <w:rFonts w:eastAsia="Times New Roman"/>
          <w:b/>
          <w:bCs/>
          <w:color w:val="000080"/>
          <w:sz w:val="24"/>
          <w:szCs w:val="24"/>
        </w:rPr>
        <w:lastRenderedPageBreak/>
        <w:t xml:space="preserve">5. Порядок обжалования заявителем решений и действий (бездействия) органа, предоставляющего муниципальную услугу, должностного лица </w:t>
      </w:r>
      <w:proofErr w:type="gramStart"/>
      <w:r w:rsidRPr="003946C3">
        <w:rPr>
          <w:rFonts w:eastAsia="Times New Roman"/>
          <w:b/>
          <w:bCs/>
          <w:color w:val="000080"/>
          <w:sz w:val="24"/>
          <w:szCs w:val="24"/>
        </w:rPr>
        <w:t>органа,  предоставляющего</w:t>
      </w:r>
      <w:proofErr w:type="gramEnd"/>
      <w:r w:rsidRPr="003946C3">
        <w:rPr>
          <w:rFonts w:eastAsia="Times New Roman"/>
          <w:b/>
          <w:bCs/>
          <w:color w:val="000080"/>
          <w:sz w:val="24"/>
          <w:szCs w:val="24"/>
        </w:rPr>
        <w:t xml:space="preserve"> муниципальную услугу, либо муниципального служащего при исполнении муниципальной услуги совершение нотариальных действий. </w:t>
      </w:r>
    </w:p>
    <w:p w:rsidR="00A94D93" w:rsidRPr="003946C3" w:rsidRDefault="00A94D93" w:rsidP="00A94D9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</w:p>
    <w:p w:rsidR="00A94D93" w:rsidRPr="003946C3" w:rsidRDefault="00A94D93" w:rsidP="00A94D93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80"/>
          <w:sz w:val="24"/>
          <w:szCs w:val="24"/>
        </w:rPr>
        <w:t>5.</w:t>
      </w:r>
      <w:r w:rsidRPr="003946C3">
        <w:rPr>
          <w:rFonts w:eastAsia="Times New Roman"/>
          <w:b/>
          <w:bCs/>
          <w:color w:val="000080"/>
          <w:sz w:val="24"/>
          <w:szCs w:val="24"/>
        </w:rPr>
        <w:t>1.</w:t>
      </w:r>
      <w:r w:rsidRPr="003946C3">
        <w:rPr>
          <w:rFonts w:eastAsia="Times New Roman"/>
          <w:color w:val="000000"/>
          <w:sz w:val="24"/>
          <w:szCs w:val="24"/>
        </w:rPr>
        <w:t xml:space="preserve"> 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  <w:r w:rsidRPr="003946C3">
        <w:rPr>
          <w:rFonts w:eastAsia="Times New Roman"/>
          <w:bCs/>
          <w:color w:val="000080"/>
          <w:sz w:val="24"/>
          <w:szCs w:val="24"/>
        </w:rPr>
        <w:t xml:space="preserve"> при исполнении муниципальной услуги совершение нотариальных действий.</w:t>
      </w:r>
    </w:p>
    <w:p w:rsidR="00A94D93" w:rsidRPr="003946C3" w:rsidRDefault="00A94D93" w:rsidP="00A94D9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3946C3">
        <w:rPr>
          <w:rFonts w:eastAsia="Times New Roman"/>
          <w:color w:val="000000"/>
          <w:sz w:val="24"/>
          <w:szCs w:val="24"/>
        </w:rPr>
        <w:t>Заявитель может обратиться с жалобой в том числе в следующих случаях:</w:t>
      </w:r>
    </w:p>
    <w:p w:rsidR="00A94D93" w:rsidRPr="003946C3" w:rsidRDefault="00A94D93" w:rsidP="00A94D93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</w:rPr>
      </w:pPr>
      <w:r w:rsidRPr="003946C3">
        <w:rPr>
          <w:rFonts w:eastAsia="Times New Roman"/>
          <w:color w:val="000000"/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A94D93" w:rsidRPr="003946C3" w:rsidRDefault="00A94D93" w:rsidP="00A94D93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</w:rPr>
      </w:pPr>
      <w:r w:rsidRPr="003946C3">
        <w:rPr>
          <w:rFonts w:eastAsia="Times New Roman"/>
          <w:color w:val="000000"/>
          <w:sz w:val="24"/>
          <w:szCs w:val="24"/>
        </w:rPr>
        <w:t xml:space="preserve">2) нарушение срока </w:t>
      </w:r>
      <w:proofErr w:type="gramStart"/>
      <w:r w:rsidRPr="003946C3">
        <w:rPr>
          <w:rFonts w:eastAsia="Times New Roman"/>
          <w:color w:val="000000"/>
          <w:sz w:val="24"/>
          <w:szCs w:val="24"/>
        </w:rPr>
        <w:t>предоставления  муниципальной</w:t>
      </w:r>
      <w:proofErr w:type="gramEnd"/>
      <w:r w:rsidRPr="003946C3">
        <w:rPr>
          <w:rFonts w:eastAsia="Times New Roman"/>
          <w:color w:val="000000"/>
          <w:sz w:val="24"/>
          <w:szCs w:val="24"/>
        </w:rPr>
        <w:t xml:space="preserve"> услуги;</w:t>
      </w:r>
    </w:p>
    <w:p w:rsidR="00A94D93" w:rsidRPr="003946C3" w:rsidRDefault="00A94D93" w:rsidP="00A94D93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</w:rPr>
      </w:pPr>
      <w:r w:rsidRPr="003946C3">
        <w:rPr>
          <w:rFonts w:eastAsia="Times New Roman"/>
          <w:color w:val="000000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A94D93" w:rsidRPr="003946C3" w:rsidRDefault="00A94D93" w:rsidP="00A94D93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</w:rPr>
      </w:pPr>
      <w:r w:rsidRPr="003946C3">
        <w:rPr>
          <w:rFonts w:eastAsia="Times New Roman"/>
          <w:color w:val="000000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A94D93" w:rsidRPr="003946C3" w:rsidRDefault="00A94D93" w:rsidP="00A94D93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</w:rPr>
      </w:pPr>
      <w:r w:rsidRPr="003946C3">
        <w:rPr>
          <w:rFonts w:eastAsia="Times New Roman"/>
          <w:color w:val="000000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A94D93" w:rsidRPr="003946C3" w:rsidRDefault="00A94D93" w:rsidP="00A94D93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</w:rPr>
      </w:pPr>
      <w:r w:rsidRPr="003946C3">
        <w:rPr>
          <w:rFonts w:eastAsia="Times New Roman"/>
          <w:color w:val="000000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A94D93" w:rsidRPr="003946C3" w:rsidRDefault="00A94D93" w:rsidP="00A94D93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</w:rPr>
      </w:pPr>
      <w:r w:rsidRPr="003946C3">
        <w:rPr>
          <w:rFonts w:eastAsia="Times New Roman"/>
          <w:color w:val="000000"/>
          <w:sz w:val="24"/>
          <w:szCs w:val="24"/>
        </w:rPr>
        <w:t xml:space="preserve">7) отказ органа, предоставляющего муниципальную услугу, должностного лица </w:t>
      </w:r>
      <w:proofErr w:type="gramStart"/>
      <w:r w:rsidRPr="003946C3">
        <w:rPr>
          <w:rFonts w:eastAsia="Times New Roman"/>
          <w:color w:val="000000"/>
          <w:sz w:val="24"/>
          <w:szCs w:val="24"/>
        </w:rPr>
        <w:t>органа,  предоставляющего</w:t>
      </w:r>
      <w:proofErr w:type="gramEnd"/>
      <w:r w:rsidRPr="003946C3">
        <w:rPr>
          <w:rFonts w:eastAsia="Times New Roman"/>
          <w:color w:val="000000"/>
          <w:sz w:val="24"/>
          <w:szCs w:val="24"/>
        </w:rPr>
        <w:t xml:space="preserve">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A94D93" w:rsidRPr="003946C3" w:rsidRDefault="00A94D93" w:rsidP="00A94D93">
      <w:pPr>
        <w:shd w:val="clear" w:color="auto" w:fill="FFFFFF"/>
        <w:spacing w:after="0" w:line="240" w:lineRule="auto"/>
        <w:jc w:val="both"/>
        <w:rPr>
          <w:rFonts w:eastAsia="Times New Roman"/>
          <w:i/>
          <w:iCs/>
          <w:color w:val="800080"/>
          <w:sz w:val="24"/>
          <w:szCs w:val="24"/>
        </w:rPr>
      </w:pPr>
    </w:p>
    <w:p w:rsidR="00A94D93" w:rsidRPr="003946C3" w:rsidRDefault="00A94D93" w:rsidP="00A94D9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</w:p>
    <w:p w:rsidR="00A94D93" w:rsidRPr="003946C3" w:rsidRDefault="00A94D93" w:rsidP="00A94D93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80"/>
          <w:sz w:val="24"/>
          <w:szCs w:val="24"/>
        </w:rPr>
        <w:t>5.</w:t>
      </w:r>
      <w:r w:rsidRPr="003946C3">
        <w:rPr>
          <w:rFonts w:eastAsia="Times New Roman"/>
          <w:b/>
          <w:bCs/>
          <w:color w:val="000080"/>
          <w:sz w:val="24"/>
          <w:szCs w:val="24"/>
        </w:rPr>
        <w:t>2.</w:t>
      </w:r>
      <w:r w:rsidRPr="003946C3">
        <w:rPr>
          <w:rFonts w:eastAsia="Times New Roman"/>
          <w:color w:val="000000"/>
          <w:sz w:val="24"/>
          <w:szCs w:val="24"/>
        </w:rPr>
        <w:t xml:space="preserve"> Общие требования к порядку подачи и рассмотрения жалобы</w:t>
      </w:r>
    </w:p>
    <w:p w:rsidR="00A94D93" w:rsidRPr="003946C3" w:rsidRDefault="00A94D93" w:rsidP="00A94D93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5.</w:t>
      </w:r>
      <w:r w:rsidRPr="003946C3">
        <w:rPr>
          <w:rFonts w:eastAsia="Times New Roman"/>
          <w:color w:val="000000"/>
          <w:sz w:val="24"/>
          <w:szCs w:val="24"/>
        </w:rPr>
        <w:t>2,1. 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A94D93" w:rsidRPr="003946C3" w:rsidRDefault="00A94D93" w:rsidP="00A94D93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5.</w:t>
      </w:r>
      <w:r w:rsidRPr="003946C3">
        <w:rPr>
          <w:rFonts w:eastAsia="Times New Roman"/>
          <w:color w:val="000000"/>
          <w:sz w:val="24"/>
          <w:szCs w:val="24"/>
        </w:rPr>
        <w:t xml:space="preserve">2.2.жалоба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</w:t>
      </w:r>
      <w:proofErr w:type="gramStart"/>
      <w:r w:rsidRPr="003946C3">
        <w:rPr>
          <w:rFonts w:eastAsia="Times New Roman"/>
          <w:color w:val="000000"/>
          <w:sz w:val="24"/>
          <w:szCs w:val="24"/>
        </w:rPr>
        <w:t>органа,  предоставляющего</w:t>
      </w:r>
      <w:proofErr w:type="gramEnd"/>
      <w:r w:rsidRPr="003946C3">
        <w:rPr>
          <w:rFonts w:eastAsia="Times New Roman"/>
          <w:color w:val="000000"/>
          <w:sz w:val="24"/>
          <w:szCs w:val="24"/>
        </w:rPr>
        <w:t xml:space="preserve">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A94D93" w:rsidRPr="003946C3" w:rsidRDefault="00A94D93" w:rsidP="00A94D93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5.</w:t>
      </w:r>
      <w:r w:rsidRPr="003946C3">
        <w:rPr>
          <w:rFonts w:eastAsia="Times New Roman"/>
          <w:color w:val="000000"/>
          <w:sz w:val="24"/>
          <w:szCs w:val="24"/>
        </w:rPr>
        <w:t>2.3. Жалоба должна содержать:</w:t>
      </w:r>
    </w:p>
    <w:p w:rsidR="00A94D93" w:rsidRPr="003946C3" w:rsidRDefault="00A94D93" w:rsidP="00A94D93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</w:rPr>
      </w:pPr>
      <w:r w:rsidRPr="003946C3">
        <w:rPr>
          <w:rFonts w:eastAsia="Times New Roman"/>
          <w:color w:val="000000"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94D93" w:rsidRPr="003946C3" w:rsidRDefault="00A94D93" w:rsidP="00A94D93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</w:rPr>
      </w:pPr>
      <w:r w:rsidRPr="003946C3">
        <w:rPr>
          <w:rFonts w:eastAsia="Times New Roman"/>
          <w:color w:val="000000"/>
          <w:sz w:val="24"/>
          <w:szCs w:val="24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</w:t>
      </w:r>
      <w:r w:rsidRPr="003946C3">
        <w:rPr>
          <w:rFonts w:eastAsia="Times New Roman"/>
          <w:color w:val="000000"/>
          <w:sz w:val="24"/>
          <w:szCs w:val="24"/>
        </w:rPr>
        <w:lastRenderedPageBreak/>
        <w:t>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94D93" w:rsidRPr="003946C3" w:rsidRDefault="00A94D93" w:rsidP="00A94D93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</w:rPr>
      </w:pPr>
      <w:r w:rsidRPr="003946C3">
        <w:rPr>
          <w:rFonts w:eastAsia="Times New Roman"/>
          <w:color w:val="000000"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 предоставляющего муниципальную услугу, либо муниципального служащего;</w:t>
      </w:r>
    </w:p>
    <w:p w:rsidR="00A94D93" w:rsidRPr="003946C3" w:rsidRDefault="00A94D93" w:rsidP="00A94D93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</w:rPr>
      </w:pPr>
      <w:r w:rsidRPr="003946C3">
        <w:rPr>
          <w:rFonts w:eastAsia="Times New Roman"/>
          <w:color w:val="000000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A94D93" w:rsidRPr="003946C3" w:rsidRDefault="00A94D93" w:rsidP="00A94D93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5.</w:t>
      </w:r>
      <w:r w:rsidRPr="003946C3">
        <w:rPr>
          <w:rFonts w:eastAsia="Times New Roman"/>
          <w:color w:val="000000"/>
          <w:sz w:val="24"/>
          <w:szCs w:val="24"/>
        </w:rPr>
        <w:t>2.4.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A94D93" w:rsidRPr="003946C3" w:rsidRDefault="00A94D93" w:rsidP="00A94D93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5.</w:t>
      </w:r>
      <w:r w:rsidRPr="003946C3">
        <w:rPr>
          <w:rFonts w:eastAsia="Times New Roman"/>
          <w:color w:val="000000"/>
          <w:sz w:val="24"/>
          <w:szCs w:val="24"/>
        </w:rPr>
        <w:t>2.5. По результатам рассмотрения жалобы орган, предоставляющий муниципальную услугу, принимает одно из следующих решений:</w:t>
      </w:r>
    </w:p>
    <w:p w:rsidR="00A94D93" w:rsidRPr="003946C3" w:rsidRDefault="00A94D93" w:rsidP="00A94D93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</w:rPr>
      </w:pPr>
      <w:r w:rsidRPr="003946C3">
        <w:rPr>
          <w:rFonts w:eastAsia="Times New Roman"/>
          <w:color w:val="000000"/>
          <w:sz w:val="24"/>
          <w:szCs w:val="24"/>
        </w:rPr>
        <w:t xml:space="preserve">1) удовлетворяет жалобу, в том числе в форме отмены принятого решения, </w:t>
      </w:r>
      <w:proofErr w:type="gramStart"/>
      <w:r w:rsidRPr="003946C3">
        <w:rPr>
          <w:rFonts w:eastAsia="Times New Roman"/>
          <w:color w:val="000000"/>
          <w:sz w:val="24"/>
          <w:szCs w:val="24"/>
        </w:rPr>
        <w:t>исправления</w:t>
      </w:r>
      <w:proofErr w:type="gramEnd"/>
      <w:r w:rsidRPr="003946C3">
        <w:rPr>
          <w:rFonts w:eastAsia="Times New Roman"/>
          <w:color w:val="000000"/>
          <w:sz w:val="24"/>
          <w:szCs w:val="24"/>
        </w:rPr>
        <w:t xml:space="preserve">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A94D93" w:rsidRPr="003946C3" w:rsidRDefault="00A94D93" w:rsidP="00A94D93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</w:rPr>
      </w:pPr>
      <w:r w:rsidRPr="003946C3">
        <w:rPr>
          <w:rFonts w:eastAsia="Times New Roman"/>
          <w:color w:val="000000"/>
          <w:sz w:val="24"/>
          <w:szCs w:val="24"/>
        </w:rPr>
        <w:t>2) отказывает в удовлетворении жалобы.</w:t>
      </w:r>
    </w:p>
    <w:p w:rsidR="00A94D93" w:rsidRPr="003946C3" w:rsidRDefault="00A94D93" w:rsidP="00A94D93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5.</w:t>
      </w:r>
      <w:r w:rsidRPr="003946C3">
        <w:rPr>
          <w:rFonts w:eastAsia="Times New Roman"/>
          <w:color w:val="000000"/>
          <w:sz w:val="24"/>
          <w:szCs w:val="24"/>
        </w:rPr>
        <w:t xml:space="preserve">2.6. Не позднее дня, следующего за днем принятия решения, указанного в </w:t>
      </w:r>
      <w:hyperlink r:id="rId4" w:anchor="block_11027" w:history="1">
        <w:r w:rsidRPr="003946C3">
          <w:rPr>
            <w:rFonts w:eastAsia="Times New Roman"/>
            <w:color w:val="008000"/>
            <w:sz w:val="24"/>
            <w:szCs w:val="24"/>
          </w:rPr>
          <w:t>части 7</w:t>
        </w:r>
      </w:hyperlink>
      <w:r w:rsidRPr="003946C3">
        <w:rPr>
          <w:rFonts w:eastAsia="Times New Roman"/>
          <w:color w:val="000000"/>
          <w:sz w:val="24"/>
          <w:szCs w:val="24"/>
        </w:rPr>
        <w:t>настоящей статьи,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94D93" w:rsidRPr="003946C3" w:rsidRDefault="00A94D93" w:rsidP="00A94D93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5.</w:t>
      </w:r>
      <w:r w:rsidRPr="003946C3">
        <w:rPr>
          <w:rFonts w:eastAsia="Times New Roman"/>
          <w:color w:val="000000"/>
          <w:sz w:val="24"/>
          <w:szCs w:val="24"/>
        </w:rPr>
        <w:t xml:space="preserve">2.7.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соответствии с </w:t>
      </w:r>
      <w:hyperlink r:id="rId5" w:anchor="block_11021" w:history="1">
        <w:r w:rsidRPr="003946C3">
          <w:rPr>
            <w:rFonts w:eastAsia="Times New Roman"/>
            <w:color w:val="008000"/>
            <w:sz w:val="24"/>
            <w:szCs w:val="24"/>
          </w:rPr>
          <w:t>частью 1</w:t>
        </w:r>
      </w:hyperlink>
      <w:r w:rsidRPr="003946C3">
        <w:rPr>
          <w:rFonts w:eastAsia="Times New Roman"/>
          <w:color w:val="000000"/>
          <w:sz w:val="24"/>
          <w:szCs w:val="24"/>
        </w:rPr>
        <w:t xml:space="preserve"> настоящей статьи, незамедлительно направляет имеющиеся материалы в органы прокуратуры.</w:t>
      </w:r>
    </w:p>
    <w:p w:rsidR="00A94D93" w:rsidRPr="00050304" w:rsidRDefault="00A94D93" w:rsidP="00A94D93">
      <w:pPr>
        <w:spacing w:line="240" w:lineRule="auto"/>
        <w:rPr>
          <w:sz w:val="28"/>
          <w:szCs w:val="28"/>
        </w:rPr>
      </w:pPr>
    </w:p>
    <w:p w:rsidR="00A94D93" w:rsidRDefault="00A94D93" w:rsidP="00A94D93"/>
    <w:bookmarkEnd w:id="0"/>
    <w:p w:rsidR="00EE4AC7" w:rsidRDefault="00EE4AC7"/>
    <w:sectPr w:rsidR="00EE4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D93"/>
    <w:rsid w:val="00A94D93"/>
    <w:rsid w:val="00E17AD2"/>
    <w:rsid w:val="00EE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516F1-E0CB-47E8-8B30-303E6779C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D93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4D93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se.garant.ru/12177515/3/" TargetMode="External"/><Relationship Id="rId4" Type="http://schemas.openxmlformats.org/officeDocument/2006/relationships/hyperlink" Target="http://base.garant.ru/12177515/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1140</Words>
  <Characters>6500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Н-Иткуль</dc:creator>
  <cp:keywords/>
  <dc:description/>
  <cp:lastModifiedBy>Н-Иткуль</cp:lastModifiedBy>
  <cp:revision>4</cp:revision>
  <cp:lastPrinted>2014-04-02T05:38:00Z</cp:lastPrinted>
  <dcterms:created xsi:type="dcterms:W3CDTF">2014-04-02T05:38:00Z</dcterms:created>
  <dcterms:modified xsi:type="dcterms:W3CDTF">2014-04-02T05:42:00Z</dcterms:modified>
</cp:coreProperties>
</file>