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28" w:rsidRDefault="007A7F45" w:rsidP="007A7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F45">
        <w:rPr>
          <w:rFonts w:ascii="Times New Roman" w:hAnsi="Times New Roman" w:cs="Times New Roman"/>
          <w:sz w:val="28"/>
          <w:szCs w:val="28"/>
        </w:rPr>
        <w:t>МУНИЦИПАЛЬНОЕ УЧРЕЖДЕНИЕ КУЛЬТУРЫ ИТКУЛЬСКИЙ КУЛЬТУРНО-ДОСУГОВЫЙ ЦЕНТР</w:t>
      </w:r>
    </w:p>
    <w:p w:rsidR="007A7F45" w:rsidRDefault="007A7F45" w:rsidP="007A7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F45" w:rsidRDefault="007A7F45" w:rsidP="007A7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F45" w:rsidRDefault="007A7F45" w:rsidP="007A7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D85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повышение родительской </w:t>
      </w:r>
      <w:r w:rsidR="00D85A97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7A7F45" w:rsidRDefault="007A7F45" w:rsidP="007A7F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70"/>
        <w:gridCol w:w="5059"/>
        <w:gridCol w:w="1985"/>
        <w:gridCol w:w="2800"/>
      </w:tblGrid>
      <w:tr w:rsidR="007A7F45" w:rsidTr="003D174B">
        <w:tc>
          <w:tcPr>
            <w:tcW w:w="47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9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0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7A7F45" w:rsidTr="003D174B">
        <w:tc>
          <w:tcPr>
            <w:tcW w:w="47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9" w:type="dxa"/>
            <w:vAlign w:val="bottom"/>
          </w:tcPr>
          <w:p w:rsidR="00BA6632" w:rsidRDefault="007A7F45" w:rsidP="006D6E0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и распространение тематических профилактических</w:t>
            </w:r>
            <w:r w:rsidRPr="00BA66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4" w:tooltip="Буклет" w:history="1">
              <w:r w:rsidRPr="007A7F4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буклетов</w:t>
              </w:r>
            </w:hyperlink>
            <w:r w:rsidRPr="00BA6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па</w:t>
            </w:r>
            <w:r w:rsidRPr="007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мяток, информационных листовок. («Осторожно окно», «Как преодолеть стресс», «Наше здоровь</w:t>
            </w:r>
            <w:proofErr w:type="gramStart"/>
            <w:r w:rsidRPr="007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7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наших руках»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«как вырастить здорового ребенка</w:t>
            </w:r>
            <w:r w:rsidRPr="007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A6632" w:rsidRPr="00BA6632" w:rsidRDefault="00D85A97" w:rsidP="006D6E0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A6632" w:rsidRPr="00BA6632" w:rsidRDefault="007A7F45" w:rsidP="006D6E0C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7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7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Новоиткульское</w:t>
            </w:r>
            <w:proofErr w:type="spellEnd"/>
          </w:p>
        </w:tc>
      </w:tr>
      <w:tr w:rsidR="007A7F45" w:rsidTr="003D174B">
        <w:tc>
          <w:tcPr>
            <w:tcW w:w="47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9" w:type="dxa"/>
          </w:tcPr>
          <w:p w:rsidR="007A7F45" w:rsidRPr="007A7F45" w:rsidRDefault="007A7F45" w:rsidP="007A7F45">
            <w:pPr>
              <w:pStyle w:val="a4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A7F45">
              <w:rPr>
                <w:color w:val="000000"/>
                <w:sz w:val="28"/>
                <w:szCs w:val="28"/>
              </w:rPr>
              <w:t>Организация и проведение комплекса мероприятий с семьями, посвященных празднованию:</w:t>
            </w:r>
          </w:p>
          <w:p w:rsidR="007A7F45" w:rsidRPr="007A7F45" w:rsidRDefault="007A7F45" w:rsidP="007A7F45">
            <w:pPr>
              <w:pStyle w:val="a4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A7F45">
              <w:rPr>
                <w:color w:val="000000"/>
                <w:sz w:val="28"/>
                <w:szCs w:val="28"/>
              </w:rPr>
              <w:t>- Дня семьи, любви и верности</w:t>
            </w:r>
          </w:p>
          <w:p w:rsidR="007A7F45" w:rsidRPr="007A7F45" w:rsidRDefault="007A7F45" w:rsidP="007A7F45">
            <w:pPr>
              <w:pStyle w:val="a4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A7F45">
              <w:rPr>
                <w:color w:val="000000"/>
                <w:sz w:val="28"/>
                <w:szCs w:val="28"/>
              </w:rPr>
              <w:t>- Международного женского дня</w:t>
            </w:r>
          </w:p>
          <w:p w:rsidR="007A7F45" w:rsidRPr="007A7F45" w:rsidRDefault="007A7F45" w:rsidP="007A7F45">
            <w:pPr>
              <w:pStyle w:val="a4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A7F45">
              <w:rPr>
                <w:color w:val="000000"/>
                <w:sz w:val="28"/>
                <w:szCs w:val="28"/>
              </w:rPr>
              <w:t>- Международного Дня пожилого человека</w:t>
            </w:r>
          </w:p>
          <w:p w:rsidR="007A7F45" w:rsidRPr="007A7F45" w:rsidRDefault="007A7F45" w:rsidP="007A7F45">
            <w:pPr>
              <w:pStyle w:val="a4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A7F45">
              <w:rPr>
                <w:color w:val="000000"/>
                <w:sz w:val="28"/>
                <w:szCs w:val="28"/>
              </w:rPr>
              <w:t>- Дня Матери России</w:t>
            </w:r>
          </w:p>
          <w:p w:rsidR="007A7F45" w:rsidRPr="007A7F45" w:rsidRDefault="007A7F45" w:rsidP="007A7F45">
            <w:pPr>
              <w:pStyle w:val="a4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A7F45">
              <w:rPr>
                <w:color w:val="000000"/>
                <w:sz w:val="28"/>
                <w:szCs w:val="28"/>
              </w:rPr>
              <w:t>- Всемирного дня ребенка</w:t>
            </w:r>
          </w:p>
          <w:p w:rsidR="007A7F45" w:rsidRPr="007A7F45" w:rsidRDefault="007A7F45" w:rsidP="007A7F45">
            <w:pPr>
              <w:pStyle w:val="a4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A7F45">
              <w:rPr>
                <w:color w:val="000000"/>
                <w:sz w:val="28"/>
                <w:szCs w:val="28"/>
              </w:rPr>
              <w:t>- Новогодним и</w:t>
            </w:r>
            <w:r>
              <w:rPr>
                <w:color w:val="000000"/>
                <w:sz w:val="28"/>
                <w:szCs w:val="28"/>
              </w:rPr>
              <w:t xml:space="preserve"> Рождественским праздникам 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7A7F45" w:rsidTr="003D174B">
        <w:tc>
          <w:tcPr>
            <w:tcW w:w="47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59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игра «дети России»</w:t>
            </w:r>
          </w:p>
        </w:tc>
        <w:tc>
          <w:tcPr>
            <w:tcW w:w="1985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80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F45" w:rsidTr="003D174B">
        <w:tc>
          <w:tcPr>
            <w:tcW w:w="47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9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волонтеров: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«Георгиевская ленточка»,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«Бессмертный полк»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7A7F45" w:rsidTr="003D174B">
        <w:tc>
          <w:tcPr>
            <w:tcW w:w="47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9" w:type="dxa"/>
          </w:tcPr>
          <w:p w:rsidR="007A7F45" w:rsidRP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5">
              <w:rPr>
                <w:rFonts w:ascii="Times New Roman" w:hAnsi="Times New Roman" w:cs="Times New Roman"/>
                <w:sz w:val="28"/>
                <w:szCs w:val="28"/>
              </w:rPr>
              <w:t>Дни добрых дел «Протяни руку помощи» оказание посильной помощи одиноким престарелым</w:t>
            </w:r>
          </w:p>
        </w:tc>
        <w:tc>
          <w:tcPr>
            <w:tcW w:w="1985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A7F45" w:rsidRDefault="007A7F45" w:rsidP="007A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кружка «Зеленая лампа»</w:t>
            </w:r>
          </w:p>
        </w:tc>
      </w:tr>
    </w:tbl>
    <w:p w:rsidR="007A7F45" w:rsidRDefault="007A7F45" w:rsidP="007A7F45">
      <w:pPr>
        <w:rPr>
          <w:rFonts w:ascii="Times New Roman" w:hAnsi="Times New Roman" w:cs="Times New Roman"/>
          <w:sz w:val="28"/>
          <w:szCs w:val="28"/>
        </w:rPr>
      </w:pPr>
    </w:p>
    <w:p w:rsidR="007A7F45" w:rsidRDefault="007A7F45" w:rsidP="007A7F45">
      <w:pPr>
        <w:rPr>
          <w:rFonts w:ascii="Times New Roman" w:hAnsi="Times New Roman" w:cs="Times New Roman"/>
          <w:sz w:val="28"/>
          <w:szCs w:val="28"/>
        </w:rPr>
      </w:pPr>
    </w:p>
    <w:p w:rsidR="007A7F45" w:rsidRPr="007A7F45" w:rsidRDefault="007A7F45" w:rsidP="007A7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Н.В. Петрова</w:t>
      </w:r>
    </w:p>
    <w:sectPr w:rsidR="007A7F45" w:rsidRPr="007A7F45" w:rsidSect="00D8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F45"/>
    <w:rsid w:val="003D174B"/>
    <w:rsid w:val="007A7F45"/>
    <w:rsid w:val="00D83328"/>
    <w:rsid w:val="00D85A97"/>
    <w:rsid w:val="00EC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buk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4</cp:revision>
  <dcterms:created xsi:type="dcterms:W3CDTF">2018-04-20T02:36:00Z</dcterms:created>
  <dcterms:modified xsi:type="dcterms:W3CDTF">2018-04-20T05:06:00Z</dcterms:modified>
</cp:coreProperties>
</file>